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635" w:rsidRPr="001C097E" w:rsidRDefault="00F63F8A" w:rsidP="00650635">
      <w:pPr>
        <w:widowControl/>
        <w:shd w:val="clear" w:color="auto" w:fill="FCFCFC"/>
        <w:spacing w:after="225"/>
        <w:jc w:val="center"/>
        <w:textAlignment w:val="baseline"/>
        <w:rPr>
          <w:rFonts w:ascii="標楷體" w:eastAsia="標楷體" w:hAnsi="標楷體" w:cs="新細明體"/>
          <w:b/>
          <w:color w:val="626262"/>
          <w:kern w:val="0"/>
          <w:sz w:val="32"/>
          <w:szCs w:val="32"/>
        </w:rPr>
      </w:pPr>
      <w:bookmarkStart w:id="0" w:name="_GoBack"/>
      <w:r w:rsidRPr="001C097E">
        <w:rPr>
          <w:rFonts w:ascii="標楷體" w:eastAsia="標楷體" w:hAnsi="標楷體" w:cs="新細明體" w:hint="eastAsia"/>
          <w:b/>
          <w:color w:val="626262"/>
          <w:kern w:val="0"/>
          <w:sz w:val="32"/>
          <w:szCs w:val="32"/>
        </w:rPr>
        <w:t>中華民國</w:t>
      </w:r>
      <w:r w:rsidR="00650635" w:rsidRPr="001C097E">
        <w:rPr>
          <w:rFonts w:ascii="標楷體" w:eastAsia="標楷體" w:hAnsi="標楷體" w:cs="新細明體" w:hint="eastAsia"/>
          <w:b/>
          <w:color w:val="626262"/>
          <w:kern w:val="0"/>
          <w:sz w:val="32"/>
          <w:szCs w:val="32"/>
        </w:rPr>
        <w:t>109年度全國中等學校運動會武術</w:t>
      </w:r>
      <w:r w:rsidR="00FC5C48" w:rsidRPr="001C097E">
        <w:rPr>
          <w:rFonts w:ascii="標楷體" w:eastAsia="標楷體" w:hAnsi="標楷體" w:cs="新細明體" w:hint="eastAsia"/>
          <w:b/>
          <w:color w:val="626262"/>
          <w:kern w:val="0"/>
          <w:sz w:val="32"/>
          <w:szCs w:val="32"/>
        </w:rPr>
        <w:t>技術手冊</w:t>
      </w:r>
    </w:p>
    <w:bookmarkEnd w:id="0"/>
    <w:p w:rsidR="00FC5C48" w:rsidRPr="00FC5C48" w:rsidRDefault="00FC5C48" w:rsidP="00FC5C48">
      <w:pPr>
        <w:pStyle w:val="pleft0"/>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壹、競賽資訊</w:t>
      </w:r>
    </w:p>
    <w:p w:rsidR="00FC5C48" w:rsidRPr="00FC5C48" w:rsidRDefault="00FC5C48" w:rsidP="00FC5C48">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一、競賽日期：中華民國</w:t>
      </w:r>
      <w:r>
        <w:rPr>
          <w:rFonts w:ascii="標楷體" w:eastAsia="標楷體" w:hAnsi="標楷體"/>
          <w:color w:val="333333"/>
        </w:rPr>
        <w:t>10</w:t>
      </w:r>
      <w:r>
        <w:rPr>
          <w:rFonts w:ascii="標楷體" w:eastAsia="標楷體" w:hAnsi="標楷體" w:hint="eastAsia"/>
          <w:color w:val="333333"/>
        </w:rPr>
        <w:t>9</w:t>
      </w:r>
      <w:r w:rsidRPr="00FC5C48">
        <w:rPr>
          <w:rFonts w:ascii="標楷體" w:eastAsia="標楷體" w:hAnsi="標楷體"/>
          <w:color w:val="333333"/>
        </w:rPr>
        <w:t>年4月</w:t>
      </w:r>
      <w:r>
        <w:rPr>
          <w:rFonts w:ascii="標楷體" w:eastAsia="標楷體" w:hAnsi="標楷體" w:hint="eastAsia"/>
          <w:color w:val="333333"/>
        </w:rPr>
        <w:t>19</w:t>
      </w:r>
      <w:r w:rsidRPr="00FC5C48">
        <w:rPr>
          <w:rFonts w:ascii="標楷體" w:eastAsia="標楷體" w:hAnsi="標楷體"/>
          <w:color w:val="333333"/>
        </w:rPr>
        <w:t>日(星期日)至4月</w:t>
      </w:r>
      <w:r>
        <w:rPr>
          <w:rFonts w:ascii="標楷體" w:eastAsia="標楷體" w:hAnsi="標楷體"/>
          <w:color w:val="333333"/>
        </w:rPr>
        <w:t>2</w:t>
      </w:r>
      <w:r>
        <w:rPr>
          <w:rFonts w:ascii="標楷體" w:eastAsia="標楷體" w:hAnsi="標楷體" w:hint="eastAsia"/>
          <w:color w:val="333333"/>
        </w:rPr>
        <w:t>2</w:t>
      </w:r>
      <w:r w:rsidRPr="00FC5C48">
        <w:rPr>
          <w:rFonts w:ascii="標楷體" w:eastAsia="標楷體" w:hAnsi="標楷體"/>
          <w:color w:val="333333"/>
        </w:rPr>
        <w:t>日(星期三)</w:t>
      </w:r>
    </w:p>
    <w:p w:rsidR="00FC5C48" w:rsidRPr="00FC5C48" w:rsidRDefault="00FC5C48" w:rsidP="00FC5C48">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二、競賽場地：</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(一) 比賽場地：</w:t>
      </w:r>
      <w:r>
        <w:rPr>
          <w:rFonts w:ascii="標楷體" w:eastAsia="標楷體" w:hAnsi="標楷體" w:hint="eastAsia"/>
        </w:rPr>
        <w:t>屏東縣立新園國中(體育館)</w:t>
      </w:r>
      <w:r w:rsidRPr="00FC5C48">
        <w:rPr>
          <w:rFonts w:ascii="標楷體" w:eastAsia="標楷體" w:hAnsi="標楷體"/>
          <w:color w:val="333333"/>
        </w:rPr>
        <w:t xml:space="preserve"> </w:t>
      </w:r>
    </w:p>
    <w:p w:rsidR="00FC5C48" w:rsidRPr="00FC5C48" w:rsidRDefault="00FC5C48" w:rsidP="00FC5C48">
      <w:pPr>
        <w:pStyle w:val="pleft4"/>
        <w:shd w:val="clear" w:color="auto" w:fill="FFFFFF"/>
        <w:spacing w:before="0" w:beforeAutospacing="0" w:after="0" w:afterAutospacing="0"/>
        <w:ind w:left="3120" w:hanging="720"/>
        <w:rPr>
          <w:rFonts w:ascii="標楷體" w:eastAsia="標楷體" w:hAnsi="標楷體"/>
          <w:color w:val="333333"/>
        </w:rPr>
      </w:pPr>
      <w:r w:rsidRPr="00FC5C48">
        <w:rPr>
          <w:rFonts w:ascii="標楷體" w:eastAsia="標楷體" w:hAnsi="標楷體"/>
          <w:color w:val="333333"/>
        </w:rPr>
        <w:t>(地址：</w:t>
      </w:r>
      <w:r>
        <w:rPr>
          <w:rFonts w:ascii="標楷體" w:eastAsia="標楷體" w:hAnsi="標楷體" w:hint="eastAsia"/>
        </w:rPr>
        <w:t>屏東縣新園鄉仙吉路</w:t>
      </w:r>
      <w:r>
        <w:rPr>
          <w:rFonts w:ascii="標楷體" w:eastAsia="標楷體" w:hAnsi="標楷體"/>
        </w:rPr>
        <w:t>91</w:t>
      </w:r>
      <w:r>
        <w:rPr>
          <w:rFonts w:ascii="標楷體" w:eastAsia="標楷體" w:hAnsi="標楷體" w:hint="eastAsia"/>
        </w:rPr>
        <w:t>號</w:t>
      </w:r>
      <w:r w:rsidRPr="00FC5C48">
        <w:rPr>
          <w:rFonts w:ascii="標楷體" w:eastAsia="標楷體" w:hAnsi="標楷體"/>
          <w:color w:val="333333"/>
        </w:rPr>
        <w:t>，電話：</w:t>
      </w:r>
      <w:r>
        <w:rPr>
          <w:rFonts w:ascii="標楷體" w:eastAsia="標楷體" w:hAnsi="標楷體"/>
        </w:rPr>
        <w:t>08-8681087</w:t>
      </w:r>
      <w:r w:rsidRPr="00FC5C48">
        <w:rPr>
          <w:rFonts w:ascii="標楷體" w:eastAsia="標楷體" w:hAnsi="標楷體"/>
          <w:color w:val="333333"/>
        </w:rPr>
        <w:t>)</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(二) 練習場地：</w:t>
      </w:r>
      <w:r>
        <w:rPr>
          <w:rFonts w:ascii="標楷體" w:eastAsia="標楷體" w:hAnsi="標楷體" w:hint="eastAsia"/>
        </w:rPr>
        <w:t>屏東縣立新園國中(體育館)</w:t>
      </w:r>
      <w:r w:rsidRPr="00FC5C48">
        <w:rPr>
          <w:rFonts w:ascii="標楷體" w:eastAsia="標楷體" w:hAnsi="標楷體"/>
          <w:color w:val="333333"/>
        </w:rPr>
        <w:t xml:space="preserve"> </w:t>
      </w:r>
    </w:p>
    <w:p w:rsidR="00FC5C48" w:rsidRPr="00FC5C48" w:rsidRDefault="00FC5C48" w:rsidP="00FC5C48">
      <w:pPr>
        <w:pStyle w:val="pleft4"/>
        <w:shd w:val="clear" w:color="auto" w:fill="FFFFFF"/>
        <w:spacing w:before="0" w:beforeAutospacing="0" w:after="0" w:afterAutospacing="0"/>
        <w:ind w:left="3120" w:hanging="720"/>
        <w:rPr>
          <w:rFonts w:ascii="標楷體" w:eastAsia="標楷體" w:hAnsi="標楷體"/>
          <w:color w:val="333333"/>
        </w:rPr>
      </w:pPr>
      <w:r w:rsidRPr="00FC5C48">
        <w:rPr>
          <w:rFonts w:ascii="標楷體" w:eastAsia="標楷體" w:hAnsi="標楷體"/>
          <w:color w:val="333333"/>
        </w:rPr>
        <w:t>(地址：</w:t>
      </w:r>
      <w:r>
        <w:rPr>
          <w:rFonts w:ascii="標楷體" w:eastAsia="標楷體" w:hAnsi="標楷體" w:hint="eastAsia"/>
        </w:rPr>
        <w:t>屏東縣新園鄉仙吉路</w:t>
      </w:r>
      <w:r>
        <w:rPr>
          <w:rFonts w:ascii="標楷體" w:eastAsia="標楷體" w:hAnsi="標楷體"/>
        </w:rPr>
        <w:t>91</w:t>
      </w:r>
      <w:r>
        <w:rPr>
          <w:rFonts w:ascii="標楷體" w:eastAsia="標楷體" w:hAnsi="標楷體" w:hint="eastAsia"/>
        </w:rPr>
        <w:t>號</w:t>
      </w:r>
      <w:r w:rsidRPr="00FC5C48">
        <w:rPr>
          <w:rFonts w:ascii="標楷體" w:eastAsia="標楷體" w:hAnsi="標楷體"/>
          <w:color w:val="333333"/>
        </w:rPr>
        <w:t>，電話：</w:t>
      </w:r>
      <w:r>
        <w:rPr>
          <w:rFonts w:ascii="標楷體" w:eastAsia="標楷體" w:hAnsi="標楷體"/>
        </w:rPr>
        <w:t>08-8681087</w:t>
      </w:r>
      <w:r w:rsidRPr="00FC5C48">
        <w:rPr>
          <w:rFonts w:ascii="標楷體" w:eastAsia="標楷體" w:hAnsi="標楷體"/>
          <w:color w:val="333333"/>
        </w:rPr>
        <w:t>)</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(三) 競賽項目：</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(一) 高男組、國男組：</w:t>
      </w:r>
    </w:p>
    <w:p w:rsidR="00FC5C48" w:rsidRP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1.套路：</w:t>
      </w:r>
    </w:p>
    <w:p w:rsidR="00FC5C48" w:rsidRPr="00FC5C48" w:rsidRDefault="00FC5C48" w:rsidP="00FC5C48">
      <w:pPr>
        <w:pStyle w:val="pleft4"/>
        <w:shd w:val="clear" w:color="auto" w:fill="FFFFFF"/>
        <w:spacing w:before="0" w:beforeAutospacing="0" w:after="0" w:afterAutospacing="0"/>
        <w:ind w:rightChars="-119" w:right="-286"/>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(1)長拳。(2)刀術、棍術全能。(3)南拳、南棍全能。(4)</w:t>
      </w:r>
      <w:r>
        <w:rPr>
          <w:rFonts w:ascii="標楷體" w:eastAsia="標楷體" w:hAnsi="標楷體"/>
          <w:color w:val="333333"/>
        </w:rPr>
        <w:t>太極拳、太極劍全能</w:t>
      </w:r>
    </w:p>
    <w:p w:rsidR="00FC5C48" w:rsidRP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2.散手：</w:t>
      </w:r>
    </w:p>
    <w:p w:rsidR="00FC5C48" w:rsidRPr="00FC5C48" w:rsidRDefault="00FC5C48" w:rsidP="00FC5C48">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(1)高男組：</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A. 56公斤級：56公斤以下(56.00公斤（含）以下)</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B. 60公斤級：60公斤以下(56.01公斤至60.00公斤)</w:t>
      </w:r>
    </w:p>
    <w:p w:rsidR="00011A8F" w:rsidRPr="00011A8F"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C. 65公斤級：65公斤以下(60.01公斤至65.00公斤)</w:t>
      </w:r>
    </w:p>
    <w:p w:rsidR="00FC5C48" w:rsidRPr="00FC5C48" w:rsidRDefault="00FC5C48" w:rsidP="00FC5C48">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(2)國男組：</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A. 52公斤級：52公斤以下(52.00公斤（含）以下)</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B. 56公斤級：56公斤以下(52.01公斤至56.00公斤)</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C. 60公斤級：60公斤以下(56.01公斤至60.00公斤)</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(二)高女組、國女組：</w:t>
      </w:r>
    </w:p>
    <w:p w:rsidR="00FC5C48" w:rsidRP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1.套路：</w:t>
      </w:r>
    </w:p>
    <w:p w:rsidR="00FC5C48" w:rsidRPr="00FC5C48" w:rsidRDefault="00FC5C48" w:rsidP="00FC5C48">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(1)長拳 (2) 劍術、槍術全能 (3)南拳、南刀全能 (4)太極拳、太極劍全能</w:t>
      </w:r>
    </w:p>
    <w:p w:rsidR="00FC5C48" w:rsidRP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2. 散手：</w:t>
      </w:r>
    </w:p>
    <w:p w:rsidR="00FC5C48" w:rsidRPr="00FC5C48" w:rsidRDefault="00FC5C48" w:rsidP="00FC5C48">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(1)高女組：</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A. 52公斤級：52公斤以下（52.00公斤（含）以下）</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B. 56公斤級：56公斤以下（52.01公斤至56.00公斤）</w:t>
      </w:r>
    </w:p>
    <w:p w:rsidR="00FC5C48" w:rsidRPr="00FC5C48" w:rsidRDefault="00FC5C48" w:rsidP="00FC5C48">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(2)國女組：</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A. 48公斤級：48公斤以下（48.00公斤（含）以下）</w:t>
      </w:r>
    </w:p>
    <w:p w:rsidR="00FC5C48" w:rsidRPr="00FC5C48" w:rsidRDefault="00FC5C48" w:rsidP="00FC5C48">
      <w:pPr>
        <w:pStyle w:val="pleft40"/>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B. 52公斤級：52公斤以下（48.01公斤至52.00公斤）</w:t>
      </w:r>
    </w:p>
    <w:p w:rsidR="00FC5C48" w:rsidRPr="00FC5C48" w:rsidRDefault="00FC5C48" w:rsidP="00FC5C48">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三、預定賽程：待報名註冊後編排之（另行公布）。</w:t>
      </w:r>
    </w:p>
    <w:p w:rsidR="00FC5C48" w:rsidRPr="00FC5C48" w:rsidRDefault="00FC5C48" w:rsidP="00FC5C48">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四、參加辦法：</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（一）學籍規定：依據競賽規程第九條第一款規定辦理。</w:t>
      </w:r>
    </w:p>
    <w:p w:rsid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（二）年齡規定：依據競賽規程第九條第二款規定辦理。惟國中部散手需滿14足歲。</w:t>
      </w:r>
      <w:r>
        <w:rPr>
          <w:rFonts w:ascii="標楷體" w:eastAsia="標楷體" w:hAnsi="標楷體" w:hint="eastAsia"/>
          <w:color w:val="333333"/>
        </w:rPr>
        <w:t xml:space="preserve">  </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w:t>
      </w:r>
      <w:r w:rsidR="00045BCC">
        <w:rPr>
          <w:rFonts w:ascii="標楷體" w:eastAsia="標楷體" w:hAnsi="標楷體" w:hint="eastAsia"/>
          <w:color w:val="333333"/>
        </w:rPr>
        <w:t>90</w:t>
      </w:r>
      <w:r w:rsidRPr="00FC5C48">
        <w:rPr>
          <w:rFonts w:ascii="標楷體" w:eastAsia="標楷體" w:hAnsi="標楷體"/>
          <w:color w:val="333333"/>
        </w:rPr>
        <w:t>年9月1日以後出生至</w:t>
      </w:r>
      <w:r w:rsidR="00045BCC">
        <w:rPr>
          <w:rFonts w:ascii="標楷體" w:eastAsia="標楷體" w:hAnsi="標楷體"/>
          <w:color w:val="333333"/>
        </w:rPr>
        <w:t>9</w:t>
      </w:r>
      <w:r w:rsidR="003F719C">
        <w:rPr>
          <w:rFonts w:ascii="標楷體" w:eastAsia="標楷體" w:hAnsi="標楷體"/>
          <w:color w:val="333333"/>
        </w:rPr>
        <w:t>5</w:t>
      </w:r>
      <w:r w:rsidRPr="00FC5C48">
        <w:rPr>
          <w:rFonts w:ascii="標楷體" w:eastAsia="標楷體" w:hAnsi="標楷體"/>
          <w:color w:val="333333"/>
        </w:rPr>
        <w:t>年4月</w:t>
      </w:r>
      <w:r w:rsidR="00045BCC">
        <w:rPr>
          <w:rFonts w:ascii="標楷體" w:eastAsia="標楷體" w:hAnsi="標楷體" w:hint="eastAsia"/>
          <w:color w:val="333333"/>
        </w:rPr>
        <w:t>18</w:t>
      </w:r>
      <w:r w:rsidRPr="00FC5C48">
        <w:rPr>
          <w:rFonts w:ascii="標楷體" w:eastAsia="標楷體" w:hAnsi="標楷體"/>
          <w:color w:val="333333"/>
        </w:rPr>
        <w:t>日（含，開幕日）以前出生者為限。】</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（三）身體狀況：依據競賽規程第九條第三款規定辦理。</w:t>
      </w:r>
    </w:p>
    <w:p w:rsidR="00FC5C48" w:rsidRPr="00FC5C48" w:rsidRDefault="00FC5C48" w:rsidP="00FC5C48">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lastRenderedPageBreak/>
        <w:t xml:space="preserve">      </w:t>
      </w:r>
      <w:r w:rsidRPr="00FC5C48">
        <w:rPr>
          <w:rFonts w:ascii="標楷體" w:eastAsia="標楷體" w:hAnsi="標楷體"/>
          <w:color w:val="333333"/>
        </w:rPr>
        <w:t>（四）參賽資格：</w:t>
      </w:r>
    </w:p>
    <w:p w:rsid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1.各組團直轄市、縣（市）政府（以下簡稱各縣市）各組各項目（含套路項目及散手</w:t>
      </w:r>
    </w:p>
    <w:p w:rsidR="00FC5C48" w:rsidRP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量級）至多以3人為限。</w:t>
      </w:r>
    </w:p>
    <w:p w:rsid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2.參賽運動員無跨競賽種類限制，但如遇賽程衝突時，由運動員自行決定參賽項目，</w:t>
      </w:r>
    </w:p>
    <w:p w:rsidR="00FC5C48" w:rsidRP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不得以任何理由要求變更賽程，未依規定時間出場比賽，以自動棄權論。</w:t>
      </w:r>
    </w:p>
    <w:p w:rsid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3.每一運動員以參加一項目（含套路項目及散手量級）為限，重複註冊報名參賽者取</w:t>
      </w:r>
    </w:p>
    <w:p w:rsidR="00FC5C48" w:rsidRPr="00FC5C48" w:rsidRDefault="00FC5C48" w:rsidP="00FC5C48">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消其參賽資格。</w:t>
      </w:r>
    </w:p>
    <w:p w:rsidR="00FC5C48" w:rsidRPr="00FC5C48" w:rsidRDefault="00FC5C48" w:rsidP="00FC5C48">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Pr="00FC5C48">
        <w:rPr>
          <w:rFonts w:ascii="標楷體" w:eastAsia="標楷體" w:hAnsi="標楷體"/>
          <w:color w:val="333333"/>
        </w:rPr>
        <w:t>六、報名：</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參加競賽各縣市依據競賽規程第十二條規定辦理。</w:t>
      </w:r>
    </w:p>
    <w:p w:rsidR="00045BCC" w:rsidRDefault="00FC5C48" w:rsidP="00045BCC">
      <w:pPr>
        <w:pStyle w:val="pleft2"/>
        <w:numPr>
          <w:ilvl w:val="0"/>
          <w:numId w:val="7"/>
        </w:numPr>
        <w:shd w:val="clear" w:color="auto" w:fill="FFFFFF"/>
        <w:spacing w:before="75" w:beforeAutospacing="0" w:after="0" w:afterAutospacing="0"/>
        <w:rPr>
          <w:rFonts w:ascii="標楷體" w:eastAsia="標楷體" w:hAnsi="標楷體"/>
          <w:color w:val="333333"/>
        </w:rPr>
      </w:pPr>
      <w:r w:rsidRPr="00FC5C48">
        <w:rPr>
          <w:rFonts w:ascii="標楷體" w:eastAsia="標楷體" w:hAnsi="標楷體"/>
          <w:color w:val="333333"/>
        </w:rPr>
        <w:t>各縣市參賽學校套路各組各項目最多可報名2位運動員，散手每量級報名1位運</w:t>
      </w:r>
    </w:p>
    <w:p w:rsidR="00FC5C48" w:rsidRPr="00FC5C48" w:rsidRDefault="00FC5C48" w:rsidP="00045BCC">
      <w:pPr>
        <w:pStyle w:val="pleft2"/>
        <w:shd w:val="clear" w:color="auto" w:fill="FFFFFF"/>
        <w:spacing w:before="75" w:beforeAutospacing="0" w:after="0" w:afterAutospacing="0"/>
        <w:ind w:left="1320"/>
        <w:rPr>
          <w:rFonts w:ascii="標楷體" w:eastAsia="標楷體" w:hAnsi="標楷體"/>
          <w:color w:val="333333"/>
        </w:rPr>
      </w:pPr>
      <w:r w:rsidRPr="00FC5C48">
        <w:rPr>
          <w:rFonts w:ascii="標楷體" w:eastAsia="標楷體" w:hAnsi="標楷體"/>
          <w:color w:val="333333"/>
        </w:rPr>
        <w:t>動員。</w:t>
      </w:r>
    </w:p>
    <w:p w:rsidR="00045BCC" w:rsidRDefault="00FC5C48" w:rsidP="00045BCC">
      <w:pPr>
        <w:pStyle w:val="pleft2"/>
        <w:numPr>
          <w:ilvl w:val="0"/>
          <w:numId w:val="7"/>
        </w:numPr>
        <w:shd w:val="clear" w:color="auto" w:fill="FFFFFF"/>
        <w:spacing w:before="75" w:beforeAutospacing="0" w:after="0" w:afterAutospacing="0"/>
        <w:rPr>
          <w:rFonts w:ascii="標楷體" w:eastAsia="標楷體" w:hAnsi="標楷體"/>
          <w:color w:val="333333"/>
        </w:rPr>
      </w:pPr>
      <w:r w:rsidRPr="00FC5C48">
        <w:rPr>
          <w:rFonts w:ascii="標楷體" w:eastAsia="標楷體" w:hAnsi="標楷體"/>
          <w:color w:val="333333"/>
        </w:rPr>
        <w:t>散手運動員請於報到檢錄（過磅）時繳交健康證書(醫院開立)，未繳交者視同未</w:t>
      </w:r>
    </w:p>
    <w:p w:rsidR="00FC5C48" w:rsidRPr="00FC5C48" w:rsidRDefault="00FC5C48" w:rsidP="00045BCC">
      <w:pPr>
        <w:pStyle w:val="pleft2"/>
        <w:shd w:val="clear" w:color="auto" w:fill="FFFFFF"/>
        <w:spacing w:before="75" w:beforeAutospacing="0" w:after="0" w:afterAutospacing="0"/>
        <w:ind w:left="1320"/>
        <w:rPr>
          <w:rFonts w:ascii="標楷體" w:eastAsia="標楷體" w:hAnsi="標楷體"/>
          <w:color w:val="333333"/>
        </w:rPr>
      </w:pPr>
      <w:r w:rsidRPr="00FC5C48">
        <w:rPr>
          <w:rFonts w:ascii="標楷體" w:eastAsia="標楷體" w:hAnsi="標楷體"/>
          <w:color w:val="333333"/>
        </w:rPr>
        <w:t>完成報到手續，以棄權論。健康證書(包括腦電圖、心電圖、脈搏及血壓)開立證書必須在</w:t>
      </w:r>
      <w:r w:rsidR="00045BCC">
        <w:rPr>
          <w:rFonts w:ascii="標楷體" w:eastAsia="標楷體" w:hAnsi="標楷體"/>
          <w:color w:val="333333"/>
        </w:rPr>
        <w:t>10</w:t>
      </w:r>
      <w:r w:rsidR="00045BCC">
        <w:rPr>
          <w:rFonts w:ascii="標楷體" w:eastAsia="標楷體" w:hAnsi="標楷體" w:hint="eastAsia"/>
          <w:color w:val="333333"/>
        </w:rPr>
        <w:t>9</w:t>
      </w:r>
      <w:r w:rsidRPr="00FC5C48">
        <w:rPr>
          <w:rFonts w:ascii="標楷體" w:eastAsia="標楷體" w:hAnsi="標楷體"/>
          <w:color w:val="333333"/>
        </w:rPr>
        <w:t>年4月1日以後始有效。</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（三）套路、散手各組各項目、量級報名人數不足2人時不舉行比賽。</w:t>
      </w:r>
    </w:p>
    <w:p w:rsidR="00FC5C48" w:rsidRPr="00FC5C48" w:rsidRDefault="00045BCC" w:rsidP="00045BCC">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七、比賽辦法：</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（一）比賽規則：</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1.採用國際武術聯合會最新實施之國際競賽規則。</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2.規則中如有未盡事宜，則依仲裁委員會議之決議為最終判決。</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（二）比賽制度：依據國際規則規定。</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（三）比賽規定：</w:t>
      </w:r>
    </w:p>
    <w:p w:rsidR="00045BCC"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1.運動員應於出賽前30分鐘接受檢錄抽籤（依技術手冊賽程表公告），準備出場</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競賽。</w:t>
      </w:r>
    </w:p>
    <w:p w:rsidR="00045BCC"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2.所有參加套路運動員都必須穿著符合武術標準服裝(白色漢裝、黑色燈籠褲、繫</w:t>
      </w:r>
    </w:p>
    <w:p w:rsidR="00045BCC"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黑巾腰帶為主)，除運動員須自備符合國際武術競賽規定之器械外，並於比賽中</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別上號碼。</w:t>
      </w:r>
    </w:p>
    <w:p w:rsidR="00045BCC"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3.散手運動員須穿戴符合國際武術競賽規則規定之拳套、頭套、護胸、牙套、及鼠</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蹊護具，護襠必須穿在短褲內。</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4.</w:t>
      </w:r>
      <w:r w:rsidR="00011A8F">
        <w:rPr>
          <w:rFonts w:ascii="標楷體" w:eastAsia="標楷體" w:hAnsi="標楷體"/>
          <w:color w:val="333333"/>
        </w:rPr>
        <w:t>所有護具須為紅或</w:t>
      </w:r>
      <w:r w:rsidR="00011A8F" w:rsidRPr="00011A8F">
        <w:rPr>
          <w:rFonts w:ascii="標楷體" w:eastAsia="標楷體" w:hAnsi="標楷體" w:hint="eastAsia"/>
          <w:color w:val="FF0000"/>
        </w:rPr>
        <w:t>藍</w:t>
      </w:r>
      <w:r w:rsidR="00FC5C48" w:rsidRPr="00FC5C48">
        <w:rPr>
          <w:rFonts w:ascii="標楷體" w:eastAsia="標楷體" w:hAnsi="標楷體"/>
          <w:color w:val="333333"/>
        </w:rPr>
        <w:t>色。運動員須穿著同一色之上衣、短褲及護具。</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5.運動員因故無法比賽，依競賽規程第十一條第三項規定辦理。</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6.散手國、高中組不允許腿擊頭、拳連擊頭部，每局淨打時間1分30秒。</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（四）套路規定：國際武術聯合會規定國際競賽套路。</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1.高中組：</w:t>
      </w:r>
    </w:p>
    <w:p w:rsidR="00FC5C48" w:rsidRPr="00FC5C48" w:rsidRDefault="00045BCC" w:rsidP="00045BCC">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（1）長拳、刀術、棍術、劍術、槍術均為第三套競賽套路。</w:t>
      </w:r>
    </w:p>
    <w:p w:rsidR="00FC5C48" w:rsidRPr="00FC5C48" w:rsidRDefault="00045BCC" w:rsidP="00045BCC">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（2）南拳、南刀、南棍均為第三套競賽套路。</w:t>
      </w:r>
    </w:p>
    <w:p w:rsidR="00045BCC" w:rsidRDefault="00045BCC" w:rsidP="00045BCC">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（3）36式太極拳、39式太極劍第三套競賽套路(第三套太極拳、劍比賽配樂及時</w:t>
      </w:r>
    </w:p>
    <w:p w:rsidR="00FC5C48" w:rsidRPr="00FC5C48" w:rsidRDefault="00045BCC" w:rsidP="00045BCC">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間，依照國際武術聯合會規定辦理)。</w:t>
      </w:r>
    </w:p>
    <w:p w:rsidR="00FC5C48" w:rsidRPr="00FC5C48" w:rsidRDefault="00045BCC" w:rsidP="00045BCC">
      <w:pPr>
        <w:pStyle w:val="pleft3"/>
        <w:shd w:val="clear" w:color="auto" w:fill="FFFFFF"/>
        <w:spacing w:before="30" w:beforeAutospacing="0" w:after="0" w:afterAutospacing="0"/>
        <w:rPr>
          <w:rFonts w:ascii="標楷體" w:eastAsia="標楷體" w:hAnsi="標楷體"/>
          <w:color w:val="333333"/>
        </w:rPr>
      </w:pPr>
      <w:r>
        <w:rPr>
          <w:rFonts w:ascii="標楷體" w:eastAsia="標楷體" w:hAnsi="標楷體" w:hint="eastAsia"/>
          <w:color w:val="333333"/>
        </w:rPr>
        <w:lastRenderedPageBreak/>
        <w:t xml:space="preserve">        </w:t>
      </w:r>
      <w:r w:rsidR="00FC5C48" w:rsidRPr="00FC5C48">
        <w:rPr>
          <w:rFonts w:ascii="標楷體" w:eastAsia="標楷體" w:hAnsi="標楷體"/>
          <w:color w:val="333333"/>
        </w:rPr>
        <w:t>2.國中組：</w:t>
      </w:r>
    </w:p>
    <w:p w:rsidR="00FC5C48" w:rsidRPr="00FC5C48" w:rsidRDefault="00045BCC" w:rsidP="00045BCC">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（1）長拳、刀術、棍術、劍術、槍術均為第二套競賽套路。</w:t>
      </w:r>
    </w:p>
    <w:p w:rsidR="00FC5C48" w:rsidRPr="00FC5C48" w:rsidRDefault="00045BCC" w:rsidP="00045BCC">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（2）南拳、南刀、南棍均為第一套競賽套路。</w:t>
      </w:r>
    </w:p>
    <w:p w:rsidR="00FC5C48" w:rsidRPr="00FC5C48" w:rsidRDefault="00045BCC" w:rsidP="00045BCC">
      <w:pPr>
        <w:pStyle w:val="pleft4"/>
        <w:shd w:val="clear" w:color="auto" w:fill="FFFFFF"/>
        <w:spacing w:before="0"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（3）42式太極拳（5-6分鐘）、42式太極劍（3-4分鐘）競賽套路。</w:t>
      </w:r>
    </w:p>
    <w:p w:rsidR="00FC5C48" w:rsidRPr="00FC5C48" w:rsidRDefault="00045BCC" w:rsidP="00045BCC">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八、器材設備：所有競賽場地的器材與設備均須符合國際武術競賽規則的規定。</w:t>
      </w:r>
    </w:p>
    <w:p w:rsidR="00FC5C48" w:rsidRPr="00FC5C48" w:rsidRDefault="00045BCC" w:rsidP="00045BCC">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九、醫務管制：</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（一）運動禁藥：依競賽規程第十七條規定辦理。</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（二）性別檢查：必要時在大會期間得進行性別檢查。</w:t>
      </w:r>
    </w:p>
    <w:p w:rsidR="00FC5C48" w:rsidRPr="00FC5C48" w:rsidRDefault="00FC5C48" w:rsidP="00045BCC">
      <w:pPr>
        <w:pStyle w:val="pleft0"/>
        <w:shd w:val="clear" w:color="auto" w:fill="FFFFFF"/>
        <w:spacing w:before="75" w:beforeAutospacing="0" w:after="0" w:afterAutospacing="0"/>
        <w:rPr>
          <w:rFonts w:ascii="標楷體" w:eastAsia="標楷體" w:hAnsi="標楷體"/>
          <w:color w:val="333333"/>
        </w:rPr>
      </w:pPr>
      <w:r w:rsidRPr="00FC5C48">
        <w:rPr>
          <w:rFonts w:ascii="標楷體" w:eastAsia="標楷體" w:hAnsi="標楷體"/>
          <w:color w:val="333333"/>
        </w:rPr>
        <w:t>貳、管理資訊</w:t>
      </w:r>
    </w:p>
    <w:p w:rsidR="00045BCC" w:rsidRDefault="00045BCC" w:rsidP="00045BCC">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一、競賽管理：在全國中等學校運動會組織委員會指導下，由中華民國國武術總會負責武</w:t>
      </w:r>
    </w:p>
    <w:p w:rsidR="00FC5C48" w:rsidRPr="00FC5C48" w:rsidRDefault="00045BCC" w:rsidP="00045BCC">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術競賽各項技術工作。</w:t>
      </w:r>
    </w:p>
    <w:p w:rsidR="00FC5C48" w:rsidRPr="00FC5C48" w:rsidRDefault="00045BCC" w:rsidP="00045BCC">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二、技術人員：</w:t>
      </w:r>
    </w:p>
    <w:p w:rsidR="00045BCC"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（一）仲裁委員：共5人，召集人及委員由中華民國國武術總會與中華民國高級中等學</w:t>
      </w:r>
    </w:p>
    <w:p w:rsidR="00045BCC"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校體育總會（以下簡稱高中體總）會商，共同擬具推薦名單，報由</w:t>
      </w:r>
      <w:r w:rsidR="00EE34F8">
        <w:rPr>
          <w:rFonts w:ascii="標楷體" w:eastAsia="標楷體" w:hAnsi="標楷體"/>
          <w:color w:val="333333"/>
        </w:rPr>
        <w:t>10</w:t>
      </w:r>
      <w:r w:rsidR="00EE34F8">
        <w:rPr>
          <w:rFonts w:ascii="標楷體" w:eastAsia="標楷體" w:hAnsi="標楷體" w:hint="eastAsia"/>
          <w:color w:val="333333"/>
        </w:rPr>
        <w:t>9</w:t>
      </w:r>
      <w:r w:rsidR="00FC5C48" w:rsidRPr="00FC5C48">
        <w:rPr>
          <w:rFonts w:ascii="標楷體" w:eastAsia="標楷體" w:hAnsi="標楷體"/>
          <w:color w:val="333333"/>
        </w:rPr>
        <w:t>年全中運</w:t>
      </w:r>
    </w:p>
    <w:p w:rsidR="00045BCC"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執行委員會（以下簡稱執委會）自名單中遴聘之，其中必須包括</w:t>
      </w:r>
      <w:r w:rsidR="00EE34F8">
        <w:rPr>
          <w:rFonts w:ascii="標楷體" w:eastAsia="標楷體" w:hAnsi="標楷體"/>
          <w:color w:val="333333"/>
        </w:rPr>
        <w:t>10</w:t>
      </w:r>
      <w:r w:rsidR="00EE34F8">
        <w:rPr>
          <w:rFonts w:ascii="標楷體" w:eastAsia="標楷體" w:hAnsi="標楷體" w:hint="eastAsia"/>
          <w:color w:val="333333"/>
        </w:rPr>
        <w:t>9</w:t>
      </w:r>
      <w:r w:rsidR="00FC5C48" w:rsidRPr="00FC5C48">
        <w:rPr>
          <w:rFonts w:ascii="標楷體" w:eastAsia="標楷體" w:hAnsi="標楷體"/>
          <w:color w:val="333333"/>
        </w:rPr>
        <w:t>年全中運承</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辦機關及高中體總推薦代表各1人。</w:t>
      </w:r>
    </w:p>
    <w:p w:rsidR="00FC5C48" w:rsidRPr="00FC5C48" w:rsidRDefault="00045BCC" w:rsidP="00045BCC">
      <w:pPr>
        <w:pStyle w:val="pleft2"/>
        <w:shd w:val="clear" w:color="auto" w:fill="FFFFFF"/>
        <w:spacing w:before="75" w:beforeAutospacing="0" w:after="0" w:afterAutospacing="0"/>
        <w:ind w:left="1276" w:hanging="1276"/>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（二）裁判人員：裁判長及裁判員由中華民國國武術總會與高中體總會商共同擬具推薦名單，報由</w:t>
      </w:r>
      <w:r w:rsidR="00687569">
        <w:rPr>
          <w:rFonts w:ascii="標楷體" w:eastAsia="標楷體" w:hAnsi="標楷體"/>
          <w:color w:val="333333"/>
        </w:rPr>
        <w:t>109</w:t>
      </w:r>
      <w:r w:rsidR="00FC5C48" w:rsidRPr="00FC5C48">
        <w:rPr>
          <w:rFonts w:ascii="標楷體" w:eastAsia="標楷體" w:hAnsi="標楷體"/>
          <w:color w:val="333333"/>
        </w:rPr>
        <w:t>年全中運執委會自名單中遴聘之，其中裁判長應聘請資深國家A級以上裁判擔任，裁判員為各縣市具國家A級裁判資格且最近3年內有擔任執行裁判者中遴聘，並得聘承辦機關B級裁判為助理裁判。</w:t>
      </w:r>
    </w:p>
    <w:p w:rsidR="00FC5C48" w:rsidRPr="00FC5C48" w:rsidRDefault="00045BCC" w:rsidP="00045BCC">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三、申訴：所有申訴案件依據競賽規程總則第十三條規定辦理。</w:t>
      </w:r>
    </w:p>
    <w:p w:rsidR="00FC5C48" w:rsidRPr="00FC5C48" w:rsidRDefault="00045BCC" w:rsidP="00045BCC">
      <w:pPr>
        <w:pStyle w:val="pleft1"/>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四、獎勵：依據國際規則規定給予獎勵。</w:t>
      </w:r>
    </w:p>
    <w:p w:rsidR="00FC5C48" w:rsidRPr="00FC5C48"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（一）頒獎於每項決賽後舉行，接受頒獎者必須穿著代表隊制服親自領獎，不得代領。</w:t>
      </w:r>
    </w:p>
    <w:p w:rsidR="00045BCC"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（二）團體錦標依據競賽規程第十五條規定辦理第二項規定計算後；如成績相同時，再</w:t>
      </w:r>
    </w:p>
    <w:p w:rsidR="00045BCC"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採計「金牌運動員出場次數」、「銀牌運動員出場次數」、餘此類推「第八名運</w:t>
      </w:r>
    </w:p>
    <w:p w:rsidR="00045BCC" w:rsidRDefault="00045BCC" w:rsidP="00045BCC">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動員出場次數」以判定名次。</w:t>
      </w:r>
    </w:p>
    <w:p w:rsidR="00FC5C48" w:rsidRPr="00FC5C48" w:rsidRDefault="00FC5C48" w:rsidP="00045BCC">
      <w:pPr>
        <w:pStyle w:val="pleft2"/>
        <w:shd w:val="clear" w:color="auto" w:fill="FFFFFF"/>
        <w:spacing w:before="75" w:beforeAutospacing="0" w:after="0" w:afterAutospacing="0"/>
        <w:rPr>
          <w:rFonts w:ascii="標楷體" w:eastAsia="標楷體" w:hAnsi="標楷體"/>
          <w:color w:val="333333"/>
        </w:rPr>
      </w:pPr>
      <w:r w:rsidRPr="00FC5C48">
        <w:rPr>
          <w:rFonts w:ascii="標楷體" w:eastAsia="標楷體" w:hAnsi="標楷體"/>
          <w:color w:val="333333"/>
        </w:rPr>
        <w:t>参、會議</w:t>
      </w:r>
    </w:p>
    <w:p w:rsidR="00203910" w:rsidRDefault="00045BCC" w:rsidP="00045BCC">
      <w:pPr>
        <w:pStyle w:val="pleft1"/>
        <w:shd w:val="clear" w:color="auto" w:fill="FFFFFF"/>
        <w:spacing w:before="75" w:beforeAutospacing="0" w:after="0" w:afterAutospacing="0"/>
        <w:ind w:leftChars="-59" w:left="-142" w:firstLineChars="59" w:firstLine="142"/>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一、技術會議：</w:t>
      </w:r>
    </w:p>
    <w:p w:rsidR="00FC5C48" w:rsidRPr="005B2E27" w:rsidRDefault="00203910" w:rsidP="00045BCC">
      <w:pPr>
        <w:pStyle w:val="pleft1"/>
        <w:shd w:val="clear" w:color="auto" w:fill="FFFFFF"/>
        <w:spacing w:before="75" w:beforeAutospacing="0" w:after="0" w:afterAutospacing="0"/>
        <w:ind w:leftChars="-59" w:left="-142" w:firstLineChars="59" w:firstLine="142"/>
        <w:rPr>
          <w:rFonts w:ascii="標楷體" w:eastAsia="標楷體" w:hAnsi="標楷體"/>
          <w:color w:val="FF0000"/>
        </w:rPr>
      </w:pPr>
      <w:r>
        <w:rPr>
          <w:rFonts w:ascii="標楷體" w:eastAsia="標楷體" w:hAnsi="標楷體" w:hint="eastAsia"/>
          <w:color w:val="333333"/>
        </w:rPr>
        <w:t xml:space="preserve">       </w:t>
      </w:r>
      <w:r w:rsidR="00FC5C48" w:rsidRPr="00FC5C48">
        <w:rPr>
          <w:rFonts w:ascii="標楷體" w:eastAsia="標楷體" w:hAnsi="標楷體"/>
          <w:color w:val="333333"/>
        </w:rPr>
        <w:t>訂於</w:t>
      </w:r>
      <w:r w:rsidR="00045BCC">
        <w:rPr>
          <w:rFonts w:ascii="標楷體" w:eastAsia="標楷體" w:hAnsi="標楷體"/>
          <w:color w:val="333333"/>
        </w:rPr>
        <w:t>10</w:t>
      </w:r>
      <w:r w:rsidR="00045BCC">
        <w:rPr>
          <w:rFonts w:ascii="標楷體" w:eastAsia="標楷體" w:hAnsi="標楷體" w:hint="eastAsia"/>
          <w:color w:val="333333"/>
        </w:rPr>
        <w:t>9</w:t>
      </w:r>
      <w:r w:rsidR="00FC5C48" w:rsidRPr="00FC5C48">
        <w:rPr>
          <w:rFonts w:ascii="標楷體" w:eastAsia="標楷體" w:hAnsi="標楷體"/>
          <w:color w:val="333333"/>
        </w:rPr>
        <w:t>年4月</w:t>
      </w:r>
      <w:r w:rsidR="00045BCC">
        <w:rPr>
          <w:rFonts w:ascii="標楷體" w:eastAsia="標楷體" w:hAnsi="標楷體" w:hint="eastAsia"/>
          <w:color w:val="333333"/>
        </w:rPr>
        <w:t>18</w:t>
      </w:r>
      <w:r w:rsidR="00FC5C48" w:rsidRPr="00FC5C48">
        <w:rPr>
          <w:rFonts w:ascii="標楷體" w:eastAsia="標楷體" w:hAnsi="標楷體"/>
          <w:color w:val="333333"/>
        </w:rPr>
        <w:t>日（星期六）下午2時於</w:t>
      </w:r>
      <w:r w:rsidR="00045BCC">
        <w:rPr>
          <w:rFonts w:ascii="標楷體" w:eastAsia="標楷體" w:hAnsi="標楷體" w:hint="eastAsia"/>
          <w:color w:val="333333"/>
        </w:rPr>
        <w:t>屏東立縣新園國中</w:t>
      </w:r>
      <w:r w:rsidR="00045BCC" w:rsidRPr="005B2E27">
        <w:rPr>
          <w:rFonts w:ascii="標楷體" w:eastAsia="標楷體" w:hAnsi="標楷體" w:hint="eastAsia"/>
          <w:color w:val="FF0000"/>
        </w:rPr>
        <w:t>(</w:t>
      </w:r>
      <w:r>
        <w:rPr>
          <w:rFonts w:ascii="標楷體" w:eastAsia="標楷體" w:hAnsi="標楷體"/>
          <w:color w:val="FF0000"/>
        </w:rPr>
        <w:t>3F</w:t>
      </w:r>
      <w:r>
        <w:rPr>
          <w:rFonts w:ascii="標楷體" w:eastAsia="標楷體" w:hAnsi="標楷體" w:hint="eastAsia"/>
          <w:color w:val="FF0000"/>
        </w:rPr>
        <w:t>會議室</w:t>
      </w:r>
      <w:r w:rsidR="00045BCC" w:rsidRPr="005B2E27">
        <w:rPr>
          <w:rFonts w:ascii="標楷體" w:eastAsia="標楷體" w:hAnsi="標楷體" w:hint="eastAsia"/>
          <w:color w:val="FF0000"/>
        </w:rPr>
        <w:t>)</w:t>
      </w:r>
    </w:p>
    <w:p w:rsidR="00FC5C48" w:rsidRPr="00FC5C48" w:rsidRDefault="00FC5C48" w:rsidP="00FC5C48">
      <w:pPr>
        <w:pStyle w:val="pleft4"/>
        <w:shd w:val="clear" w:color="auto" w:fill="FFFFFF"/>
        <w:spacing w:before="0" w:beforeAutospacing="0" w:after="0" w:afterAutospacing="0"/>
        <w:ind w:left="3120" w:hanging="720"/>
        <w:rPr>
          <w:rFonts w:ascii="標楷體" w:eastAsia="標楷體" w:hAnsi="標楷體"/>
          <w:color w:val="333333"/>
        </w:rPr>
      </w:pPr>
      <w:r w:rsidRPr="00FC5C48">
        <w:rPr>
          <w:rFonts w:ascii="標楷體" w:eastAsia="標楷體" w:hAnsi="標楷體"/>
          <w:color w:val="333333"/>
        </w:rPr>
        <w:t>(地址：</w:t>
      </w:r>
      <w:r w:rsidR="002B3844">
        <w:rPr>
          <w:rFonts w:ascii="標楷體" w:eastAsia="標楷體" w:hAnsi="標楷體" w:hint="eastAsia"/>
        </w:rPr>
        <w:t>屏東縣新園鄉仙吉路</w:t>
      </w:r>
      <w:r w:rsidR="002B3844">
        <w:rPr>
          <w:rFonts w:ascii="標楷體" w:eastAsia="標楷體" w:hAnsi="標楷體"/>
        </w:rPr>
        <w:t>111</w:t>
      </w:r>
      <w:r w:rsidR="002B3844">
        <w:rPr>
          <w:rFonts w:ascii="標楷體" w:eastAsia="標楷體" w:hAnsi="標楷體" w:hint="eastAsia"/>
        </w:rPr>
        <w:t>號</w:t>
      </w:r>
      <w:r w:rsidRPr="00FC5C48">
        <w:rPr>
          <w:rFonts w:ascii="標楷體" w:eastAsia="標楷體" w:hAnsi="標楷體"/>
          <w:color w:val="333333"/>
        </w:rPr>
        <w:t>，電話：</w:t>
      </w:r>
      <w:r w:rsidR="005B2E27">
        <w:rPr>
          <w:rFonts w:ascii="標楷體" w:eastAsia="標楷體" w:hAnsi="標楷體"/>
          <w:color w:val="333333"/>
        </w:rPr>
        <w:t>08-8681087</w:t>
      </w:r>
      <w:r w:rsidRPr="00FC5C48">
        <w:rPr>
          <w:rFonts w:ascii="標楷體" w:eastAsia="標楷體" w:hAnsi="標楷體"/>
          <w:color w:val="333333"/>
        </w:rPr>
        <w:t>)</w:t>
      </w:r>
    </w:p>
    <w:p w:rsidR="00203910" w:rsidRDefault="00EE34F8" w:rsidP="00BD012F">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203910">
        <w:rPr>
          <w:rFonts w:ascii="標楷體" w:eastAsia="標楷體" w:hAnsi="標楷體" w:hint="eastAsia"/>
          <w:color w:val="333333"/>
        </w:rPr>
        <w:t xml:space="preserve"> </w:t>
      </w:r>
      <w:r w:rsidR="00FC5C48" w:rsidRPr="00FC5C48">
        <w:rPr>
          <w:rFonts w:ascii="標楷體" w:eastAsia="標楷體" w:hAnsi="標楷體"/>
          <w:color w:val="333333"/>
        </w:rPr>
        <w:t>二、裁判會議：</w:t>
      </w:r>
    </w:p>
    <w:p w:rsidR="00BD012F" w:rsidRPr="00FC5C48" w:rsidRDefault="00203910" w:rsidP="00BD012F">
      <w:pPr>
        <w:pStyle w:val="pleft2"/>
        <w:shd w:val="clear" w:color="auto" w:fill="FFFFFF"/>
        <w:spacing w:before="75" w:beforeAutospacing="0" w:after="0" w:afterAutospacing="0"/>
        <w:rPr>
          <w:rFonts w:ascii="標楷體" w:eastAsia="標楷體" w:hAnsi="標楷體"/>
          <w:color w:val="333333"/>
        </w:rPr>
      </w:pPr>
      <w:r>
        <w:rPr>
          <w:rFonts w:ascii="標楷體" w:eastAsia="標楷體" w:hAnsi="標楷體" w:hint="eastAsia"/>
          <w:color w:val="333333"/>
        </w:rPr>
        <w:t xml:space="preserve">      </w:t>
      </w:r>
      <w:r w:rsidR="00FC5C48" w:rsidRPr="00FC5C48">
        <w:rPr>
          <w:rFonts w:ascii="標楷體" w:eastAsia="標楷體" w:hAnsi="標楷體"/>
          <w:color w:val="333333"/>
        </w:rPr>
        <w:t>訂於</w:t>
      </w:r>
      <w:r w:rsidR="00BD012F">
        <w:rPr>
          <w:rFonts w:ascii="標楷體" w:eastAsia="標楷體" w:hAnsi="標楷體"/>
          <w:color w:val="333333"/>
        </w:rPr>
        <w:t>10</w:t>
      </w:r>
      <w:r w:rsidR="00BD012F">
        <w:rPr>
          <w:rFonts w:ascii="標楷體" w:eastAsia="標楷體" w:hAnsi="標楷體" w:hint="eastAsia"/>
          <w:color w:val="333333"/>
        </w:rPr>
        <w:t>9</w:t>
      </w:r>
      <w:r w:rsidR="00FC5C48" w:rsidRPr="00FC5C48">
        <w:rPr>
          <w:rFonts w:ascii="標楷體" w:eastAsia="標楷體" w:hAnsi="標楷體"/>
          <w:color w:val="333333"/>
        </w:rPr>
        <w:t>年4月</w:t>
      </w:r>
      <w:r w:rsidR="00BD012F">
        <w:rPr>
          <w:rFonts w:ascii="標楷體" w:eastAsia="標楷體" w:hAnsi="標楷體" w:hint="eastAsia"/>
          <w:color w:val="333333"/>
        </w:rPr>
        <w:t>18</w:t>
      </w:r>
      <w:r w:rsidR="00FC5C48" w:rsidRPr="00FC5C48">
        <w:rPr>
          <w:rFonts w:ascii="標楷體" w:eastAsia="標楷體" w:hAnsi="標楷體"/>
          <w:color w:val="333333"/>
        </w:rPr>
        <w:t>日（星期六）下午3時</w:t>
      </w:r>
      <w:r w:rsidR="00BD012F">
        <w:rPr>
          <w:rFonts w:ascii="標楷體" w:eastAsia="標楷體" w:hAnsi="標楷體" w:hint="eastAsia"/>
        </w:rPr>
        <w:t>屏東縣立新園國中</w:t>
      </w:r>
      <w:r w:rsidR="00BD012F" w:rsidRPr="005B2E27">
        <w:rPr>
          <w:rFonts w:ascii="標楷體" w:eastAsia="標楷體" w:hAnsi="標楷體" w:hint="eastAsia"/>
          <w:color w:val="FF0000"/>
        </w:rPr>
        <w:t>(</w:t>
      </w:r>
      <w:r w:rsidRPr="005B2E27">
        <w:rPr>
          <w:rFonts w:ascii="標楷體" w:eastAsia="標楷體" w:hAnsi="標楷體" w:hint="eastAsia"/>
          <w:color w:val="FF0000"/>
        </w:rPr>
        <w:t>(</w:t>
      </w:r>
      <w:r>
        <w:rPr>
          <w:rFonts w:ascii="標楷體" w:eastAsia="標楷體" w:hAnsi="標楷體"/>
          <w:color w:val="FF0000"/>
        </w:rPr>
        <w:t>3F</w:t>
      </w:r>
      <w:r>
        <w:rPr>
          <w:rFonts w:ascii="標楷體" w:eastAsia="標楷體" w:hAnsi="標楷體" w:hint="eastAsia"/>
          <w:color w:val="FF0000"/>
        </w:rPr>
        <w:t>會議室</w:t>
      </w:r>
      <w:r w:rsidR="00BD012F" w:rsidRPr="005B2E27">
        <w:rPr>
          <w:rFonts w:ascii="標楷體" w:eastAsia="標楷體" w:hAnsi="標楷體" w:hint="eastAsia"/>
          <w:color w:val="FF0000"/>
        </w:rPr>
        <w:t>)</w:t>
      </w:r>
      <w:r w:rsidR="00BD012F" w:rsidRPr="00FC5C48">
        <w:rPr>
          <w:rFonts w:ascii="標楷體" w:eastAsia="標楷體" w:hAnsi="標楷體"/>
          <w:color w:val="333333"/>
        </w:rPr>
        <w:t xml:space="preserve"> </w:t>
      </w:r>
    </w:p>
    <w:p w:rsidR="00BD012F" w:rsidRPr="00FC5C48" w:rsidRDefault="00BD012F" w:rsidP="00BD012F">
      <w:pPr>
        <w:pStyle w:val="pleft4"/>
        <w:shd w:val="clear" w:color="auto" w:fill="FFFFFF"/>
        <w:spacing w:before="0" w:beforeAutospacing="0" w:after="0" w:afterAutospacing="0"/>
        <w:ind w:left="3120" w:hanging="720"/>
        <w:rPr>
          <w:rFonts w:ascii="標楷體" w:eastAsia="標楷體" w:hAnsi="標楷體"/>
          <w:color w:val="333333"/>
        </w:rPr>
      </w:pPr>
      <w:r w:rsidRPr="00FC5C48">
        <w:rPr>
          <w:rFonts w:ascii="標楷體" w:eastAsia="標楷體" w:hAnsi="標楷體"/>
          <w:color w:val="333333"/>
        </w:rPr>
        <w:t>(地址：</w:t>
      </w:r>
      <w:r>
        <w:rPr>
          <w:rFonts w:ascii="標楷體" w:eastAsia="標楷體" w:hAnsi="標楷體" w:hint="eastAsia"/>
        </w:rPr>
        <w:t>屏東縣新園鄉仙吉路</w:t>
      </w:r>
      <w:r w:rsidR="002B3844">
        <w:rPr>
          <w:rFonts w:ascii="標楷體" w:eastAsia="標楷體" w:hAnsi="標楷體"/>
        </w:rPr>
        <w:t>11</w:t>
      </w:r>
      <w:r>
        <w:rPr>
          <w:rFonts w:ascii="標楷體" w:eastAsia="標楷體" w:hAnsi="標楷體"/>
        </w:rPr>
        <w:t>1</w:t>
      </w:r>
      <w:r>
        <w:rPr>
          <w:rFonts w:ascii="標楷體" w:eastAsia="標楷體" w:hAnsi="標楷體" w:hint="eastAsia"/>
        </w:rPr>
        <w:t>號</w:t>
      </w:r>
      <w:r w:rsidRPr="00FC5C48">
        <w:rPr>
          <w:rFonts w:ascii="標楷體" w:eastAsia="標楷體" w:hAnsi="標楷體"/>
          <w:color w:val="333333"/>
        </w:rPr>
        <w:t>，電話：</w:t>
      </w:r>
      <w:r>
        <w:rPr>
          <w:rFonts w:ascii="標楷體" w:eastAsia="標楷體" w:hAnsi="標楷體"/>
        </w:rPr>
        <w:t>08-8681087</w:t>
      </w:r>
      <w:r w:rsidRPr="00FC5C48">
        <w:rPr>
          <w:rFonts w:ascii="標楷體" w:eastAsia="標楷體" w:hAnsi="標楷體"/>
          <w:color w:val="333333"/>
        </w:rPr>
        <w:t>)</w:t>
      </w:r>
    </w:p>
    <w:p w:rsidR="00FC5C48" w:rsidRPr="00BD012F" w:rsidRDefault="00FC5C48" w:rsidP="00BD012F">
      <w:pPr>
        <w:pStyle w:val="pleft1"/>
        <w:shd w:val="clear" w:color="auto" w:fill="FFFFFF"/>
        <w:spacing w:before="75" w:beforeAutospacing="0" w:after="0" w:afterAutospacing="0"/>
        <w:ind w:left="1440" w:hanging="480"/>
        <w:rPr>
          <w:rFonts w:ascii="標楷體" w:eastAsia="標楷體" w:hAnsi="標楷體"/>
          <w:color w:val="333333"/>
        </w:rPr>
      </w:pPr>
    </w:p>
    <w:p w:rsidR="00FC5C48" w:rsidRPr="00FC5C48" w:rsidRDefault="00FC5C48" w:rsidP="00FC5C48">
      <w:pPr>
        <w:widowControl/>
        <w:shd w:val="clear" w:color="auto" w:fill="FCFCFC"/>
        <w:spacing w:after="225"/>
        <w:textAlignment w:val="baseline"/>
        <w:rPr>
          <w:rFonts w:ascii="標楷體" w:eastAsia="標楷體" w:hAnsi="標楷體" w:cs="新細明體"/>
          <w:color w:val="626262"/>
          <w:kern w:val="0"/>
          <w:szCs w:val="24"/>
        </w:rPr>
      </w:pPr>
    </w:p>
    <w:sectPr w:rsidR="00FC5C48" w:rsidRPr="00FC5C48" w:rsidSect="00FC5C48">
      <w:pgSz w:w="11906" w:h="16838"/>
      <w:pgMar w:top="851" w:right="1133" w:bottom="851"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D79" w:rsidRDefault="00636D79" w:rsidP="00FC5C48">
      <w:r>
        <w:separator/>
      </w:r>
    </w:p>
  </w:endnote>
  <w:endnote w:type="continuationSeparator" w:id="0">
    <w:p w:rsidR="00636D79" w:rsidRDefault="00636D79" w:rsidP="00FC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D79" w:rsidRDefault="00636D79" w:rsidP="00FC5C48">
      <w:r>
        <w:separator/>
      </w:r>
    </w:p>
  </w:footnote>
  <w:footnote w:type="continuationSeparator" w:id="0">
    <w:p w:rsidR="00636D79" w:rsidRDefault="00636D79" w:rsidP="00FC5C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E6018"/>
    <w:multiLevelType w:val="multilevel"/>
    <w:tmpl w:val="6294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763394E"/>
    <w:multiLevelType w:val="hybridMultilevel"/>
    <w:tmpl w:val="30384F96"/>
    <w:lvl w:ilvl="0" w:tplc="F6B8810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C8C3554"/>
    <w:multiLevelType w:val="hybridMultilevel"/>
    <w:tmpl w:val="6204A854"/>
    <w:lvl w:ilvl="0" w:tplc="DC9E511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4706A84"/>
    <w:multiLevelType w:val="hybridMultilevel"/>
    <w:tmpl w:val="B0A05E1E"/>
    <w:lvl w:ilvl="0" w:tplc="1166B4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FC82954"/>
    <w:multiLevelType w:val="multilevel"/>
    <w:tmpl w:val="6B0E8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7F31541"/>
    <w:multiLevelType w:val="hybridMultilevel"/>
    <w:tmpl w:val="CC103CEC"/>
    <w:lvl w:ilvl="0" w:tplc="B4D4DB54">
      <w:start w:val="1"/>
      <w:numFmt w:val="taiwaneseCountingThousand"/>
      <w:lvlText w:val="（%1）"/>
      <w:lvlJc w:val="left"/>
      <w:pPr>
        <w:ind w:left="1320" w:hanging="72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6" w15:restartNumberingAfterBreak="0">
    <w:nsid w:val="700A1231"/>
    <w:multiLevelType w:val="multilevel"/>
    <w:tmpl w:val="29C0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6"/>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635"/>
    <w:rsid w:val="00011A8F"/>
    <w:rsid w:val="00045BCC"/>
    <w:rsid w:val="00070D6B"/>
    <w:rsid w:val="001C097E"/>
    <w:rsid w:val="001E2E48"/>
    <w:rsid w:val="00203910"/>
    <w:rsid w:val="002B3844"/>
    <w:rsid w:val="00357651"/>
    <w:rsid w:val="00371024"/>
    <w:rsid w:val="003F719C"/>
    <w:rsid w:val="004255EC"/>
    <w:rsid w:val="00466877"/>
    <w:rsid w:val="00473F7B"/>
    <w:rsid w:val="005B2E27"/>
    <w:rsid w:val="00636D79"/>
    <w:rsid w:val="00650635"/>
    <w:rsid w:val="00687569"/>
    <w:rsid w:val="006F6E29"/>
    <w:rsid w:val="007E70D3"/>
    <w:rsid w:val="00945A1D"/>
    <w:rsid w:val="00BD012F"/>
    <w:rsid w:val="00D03B12"/>
    <w:rsid w:val="00EE34F8"/>
    <w:rsid w:val="00F63F8A"/>
    <w:rsid w:val="00F72941"/>
    <w:rsid w:val="00FC5C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6D88DD-00BB-4577-B819-63CA05290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0635"/>
    <w:pPr>
      <w:ind w:leftChars="200" w:left="480"/>
    </w:pPr>
  </w:style>
  <w:style w:type="paragraph" w:styleId="a4">
    <w:name w:val="header"/>
    <w:basedOn w:val="a"/>
    <w:link w:val="a5"/>
    <w:uiPriority w:val="99"/>
    <w:unhideWhenUsed/>
    <w:rsid w:val="00FC5C48"/>
    <w:pPr>
      <w:tabs>
        <w:tab w:val="center" w:pos="4153"/>
        <w:tab w:val="right" w:pos="8306"/>
      </w:tabs>
      <w:snapToGrid w:val="0"/>
    </w:pPr>
    <w:rPr>
      <w:sz w:val="20"/>
      <w:szCs w:val="20"/>
    </w:rPr>
  </w:style>
  <w:style w:type="character" w:customStyle="1" w:styleId="a5">
    <w:name w:val="頁首 字元"/>
    <w:basedOn w:val="a0"/>
    <w:link w:val="a4"/>
    <w:uiPriority w:val="99"/>
    <w:rsid w:val="00FC5C48"/>
    <w:rPr>
      <w:sz w:val="20"/>
      <w:szCs w:val="20"/>
    </w:rPr>
  </w:style>
  <w:style w:type="paragraph" w:styleId="a6">
    <w:name w:val="footer"/>
    <w:basedOn w:val="a"/>
    <w:link w:val="a7"/>
    <w:uiPriority w:val="99"/>
    <w:unhideWhenUsed/>
    <w:rsid w:val="00FC5C48"/>
    <w:pPr>
      <w:tabs>
        <w:tab w:val="center" w:pos="4153"/>
        <w:tab w:val="right" w:pos="8306"/>
      </w:tabs>
      <w:snapToGrid w:val="0"/>
    </w:pPr>
    <w:rPr>
      <w:sz w:val="20"/>
      <w:szCs w:val="20"/>
    </w:rPr>
  </w:style>
  <w:style w:type="character" w:customStyle="1" w:styleId="a7">
    <w:name w:val="頁尾 字元"/>
    <w:basedOn w:val="a0"/>
    <w:link w:val="a6"/>
    <w:uiPriority w:val="99"/>
    <w:rsid w:val="00FC5C48"/>
    <w:rPr>
      <w:sz w:val="20"/>
      <w:szCs w:val="20"/>
    </w:rPr>
  </w:style>
  <w:style w:type="paragraph" w:customStyle="1" w:styleId="pleft0">
    <w:name w:val="p_left0"/>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1">
    <w:name w:val="p_left1"/>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2">
    <w:name w:val="p_left2"/>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4">
    <w:name w:val="p_left4"/>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3">
    <w:name w:val="p_left3"/>
    <w:basedOn w:val="a"/>
    <w:rsid w:val="00FC5C48"/>
    <w:pPr>
      <w:widowControl/>
      <w:spacing w:before="100" w:beforeAutospacing="1" w:after="100" w:afterAutospacing="1"/>
    </w:pPr>
    <w:rPr>
      <w:rFonts w:ascii="新細明體" w:eastAsia="新細明體" w:hAnsi="新細明體" w:cs="新細明體"/>
      <w:kern w:val="0"/>
      <w:szCs w:val="24"/>
    </w:rPr>
  </w:style>
  <w:style w:type="paragraph" w:customStyle="1" w:styleId="pleft40">
    <w:name w:val="p_left4_0"/>
    <w:basedOn w:val="a"/>
    <w:rsid w:val="00FC5C48"/>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116534">
      <w:bodyDiv w:val="1"/>
      <w:marLeft w:val="0"/>
      <w:marRight w:val="0"/>
      <w:marTop w:val="0"/>
      <w:marBottom w:val="0"/>
      <w:divBdr>
        <w:top w:val="none" w:sz="0" w:space="0" w:color="auto"/>
        <w:left w:val="none" w:sz="0" w:space="0" w:color="auto"/>
        <w:bottom w:val="none" w:sz="0" w:space="0" w:color="auto"/>
        <w:right w:val="none" w:sz="0" w:space="0" w:color="auto"/>
      </w:divBdr>
    </w:div>
    <w:div w:id="19733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504</Words>
  <Characters>2877</Characters>
  <Application>Microsoft Office Word</Application>
  <DocSecurity>0</DocSecurity>
  <Lines>23</Lines>
  <Paragraphs>6</Paragraphs>
  <ScaleCrop>false</ScaleCrop>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廣庠 李</cp:lastModifiedBy>
  <cp:revision>14</cp:revision>
  <dcterms:created xsi:type="dcterms:W3CDTF">2019-06-18T05:19:00Z</dcterms:created>
  <dcterms:modified xsi:type="dcterms:W3CDTF">2019-07-23T13:37:00Z</dcterms:modified>
</cp:coreProperties>
</file>