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235397" w:rsidRDefault="00275B63">
      <w:pPr>
        <w:widowControl/>
        <w:spacing w:after="280"/>
        <w:jc w:val="center"/>
        <w:rPr>
          <w:rFonts w:ascii="標楷體" w:eastAsia="標楷體" w:hAnsi="標楷體" w:cs="標楷體"/>
          <w:b/>
          <w:bCs/>
          <w:sz w:val="40"/>
          <w:szCs w:val="40"/>
        </w:rPr>
      </w:pPr>
      <w:r>
        <w:rPr>
          <w:rFonts w:ascii="標楷體" w:eastAsia="標楷體" w:hAnsi="標楷體" w:cs="標楷體"/>
          <w:b/>
          <w:bCs/>
          <w:sz w:val="40"/>
          <w:szCs w:val="40"/>
        </w:rPr>
        <w:t>雲林縣</w:t>
      </w:r>
      <w:r>
        <w:rPr>
          <w:rFonts w:ascii="標楷體" w:eastAsia="標楷體" w:hAnsi="標楷體" w:cs="標楷體"/>
          <w:b/>
          <w:bCs/>
          <w:sz w:val="40"/>
          <w:szCs w:val="40"/>
        </w:rPr>
        <w:t>115</w:t>
      </w:r>
      <w:r>
        <w:rPr>
          <w:rFonts w:ascii="標楷體" w:eastAsia="標楷體" w:hAnsi="標楷體" w:cs="標楷體"/>
          <w:b/>
          <w:bCs/>
          <w:sz w:val="40"/>
          <w:szCs w:val="40"/>
        </w:rPr>
        <w:t>年秋季縣長</w:t>
      </w:r>
      <w:proofErr w:type="gramStart"/>
      <w:r>
        <w:rPr>
          <w:rFonts w:ascii="標楷體" w:eastAsia="標楷體" w:hAnsi="標楷體" w:cs="標楷體"/>
          <w:b/>
          <w:bCs/>
          <w:sz w:val="40"/>
          <w:szCs w:val="40"/>
        </w:rPr>
        <w:t>盃匹克球錦標賽</w:t>
      </w:r>
      <w:proofErr w:type="gramEnd"/>
      <w:r>
        <w:rPr>
          <w:rFonts w:ascii="標楷體" w:eastAsia="標楷體" w:hAnsi="標楷體" w:cs="標楷體"/>
          <w:b/>
          <w:bCs/>
          <w:sz w:val="40"/>
          <w:szCs w:val="40"/>
        </w:rPr>
        <w:t>競賽規程</w:t>
      </w:r>
    </w:p>
    <w:p w14:paraId="00000002"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b/>
          <w:bCs/>
          <w:sz w:val="28"/>
          <w:szCs w:val="28"/>
        </w:rPr>
        <w:t>一、宗旨：</w:t>
      </w:r>
      <w:r>
        <w:rPr>
          <w:rFonts w:ascii="標楷體" w:eastAsia="標楷體" w:hAnsi="標楷體" w:cs="標楷體"/>
          <w:sz w:val="28"/>
          <w:szCs w:val="28"/>
        </w:rPr>
        <w:br/>
      </w:r>
      <w:r>
        <w:rPr>
          <w:rFonts w:ascii="標楷體" w:eastAsia="標楷體" w:hAnsi="標楷體" w:cs="標楷體"/>
          <w:sz w:val="28"/>
          <w:szCs w:val="28"/>
        </w:rPr>
        <w:t>為推展全民體育、提倡</w:t>
      </w:r>
      <w:proofErr w:type="gramStart"/>
      <w:r>
        <w:rPr>
          <w:rFonts w:ascii="標楷體" w:eastAsia="標楷體" w:hAnsi="標楷體" w:cs="標楷體"/>
          <w:sz w:val="28"/>
          <w:szCs w:val="28"/>
        </w:rPr>
        <w:t>匹克球運動</w:t>
      </w:r>
      <w:proofErr w:type="gramEnd"/>
      <w:r>
        <w:rPr>
          <w:rFonts w:ascii="標楷體" w:eastAsia="標楷體" w:hAnsi="標楷體" w:cs="標楷體"/>
          <w:sz w:val="28"/>
          <w:szCs w:val="28"/>
        </w:rPr>
        <w:t>風氣，期達提升本縣競技運動水準及提倡全民運動之目標。</w:t>
      </w:r>
    </w:p>
    <w:p w14:paraId="00000003"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b/>
          <w:bCs/>
          <w:sz w:val="28"/>
          <w:szCs w:val="28"/>
        </w:rPr>
        <w:t>二、主辦單位：</w:t>
      </w:r>
      <w:r>
        <w:rPr>
          <w:rFonts w:ascii="標楷體" w:eastAsia="標楷體" w:hAnsi="標楷體" w:cs="標楷體"/>
          <w:sz w:val="28"/>
          <w:szCs w:val="28"/>
        </w:rPr>
        <w:t xml:space="preserve"> </w:t>
      </w:r>
      <w:r>
        <w:rPr>
          <w:rFonts w:ascii="標楷體" w:eastAsia="標楷體" w:hAnsi="標楷體" w:cs="標楷體"/>
          <w:sz w:val="28"/>
          <w:szCs w:val="28"/>
        </w:rPr>
        <w:t>雲林縣政府、雲林縣體育會</w:t>
      </w:r>
    </w:p>
    <w:p w14:paraId="00000004"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b/>
          <w:bCs/>
          <w:sz w:val="28"/>
          <w:szCs w:val="28"/>
        </w:rPr>
        <w:t>三、承辦單位：</w:t>
      </w:r>
      <w:r>
        <w:rPr>
          <w:rFonts w:ascii="標楷體" w:eastAsia="標楷體" w:hAnsi="標楷體" w:cs="標楷體"/>
          <w:sz w:val="28"/>
          <w:szCs w:val="28"/>
        </w:rPr>
        <w:t xml:space="preserve"> </w:t>
      </w:r>
      <w:r>
        <w:rPr>
          <w:rFonts w:ascii="標楷體" w:eastAsia="標楷體" w:hAnsi="標楷體" w:cs="標楷體"/>
          <w:sz w:val="28"/>
          <w:szCs w:val="28"/>
        </w:rPr>
        <w:t>雲林縣縣體育</w:t>
      </w:r>
      <w:proofErr w:type="gramStart"/>
      <w:r>
        <w:rPr>
          <w:rFonts w:ascii="標楷體" w:eastAsia="標楷體" w:hAnsi="標楷體" w:cs="標楷體"/>
          <w:sz w:val="28"/>
          <w:szCs w:val="28"/>
        </w:rPr>
        <w:t>會匹克球</w:t>
      </w:r>
      <w:proofErr w:type="gramEnd"/>
      <w:r>
        <w:rPr>
          <w:rFonts w:ascii="標楷體" w:eastAsia="標楷體" w:hAnsi="標楷體" w:cs="標楷體"/>
          <w:sz w:val="28"/>
          <w:szCs w:val="28"/>
        </w:rPr>
        <w:t>委員會</w:t>
      </w:r>
    </w:p>
    <w:p w14:paraId="00000005"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b/>
          <w:bCs/>
          <w:sz w:val="28"/>
          <w:szCs w:val="28"/>
        </w:rPr>
        <w:t>四、協辦單位：</w:t>
      </w:r>
      <w:r>
        <w:rPr>
          <w:rFonts w:ascii="標楷體" w:eastAsia="標楷體" w:hAnsi="標楷體" w:cs="標楷體"/>
          <w:sz w:val="28"/>
          <w:szCs w:val="28"/>
        </w:rPr>
        <w:t xml:space="preserve"> </w:t>
      </w:r>
      <w:r>
        <w:rPr>
          <w:rFonts w:ascii="標楷體" w:eastAsia="標楷體" w:hAnsi="標楷體" w:cs="標楷體"/>
          <w:sz w:val="28"/>
          <w:szCs w:val="28"/>
        </w:rPr>
        <w:t>雲林縣公誠國小</w:t>
      </w:r>
    </w:p>
    <w:p w14:paraId="00000006" w14:textId="77777777" w:rsidR="00235397" w:rsidRDefault="00275B63">
      <w:pPr>
        <w:widowControl/>
        <w:spacing w:before="280" w:after="280" w:line="320" w:lineRule="auto"/>
        <w:rPr>
          <w:rFonts w:ascii="標楷體" w:eastAsia="標楷體" w:hAnsi="標楷體" w:cs="標楷體"/>
          <w:color w:val="FF0000"/>
          <w:sz w:val="28"/>
          <w:szCs w:val="28"/>
        </w:rPr>
      </w:pPr>
      <w:r>
        <w:rPr>
          <w:rFonts w:ascii="標楷體" w:eastAsia="標楷體" w:hAnsi="標楷體" w:cs="標楷體"/>
          <w:b/>
          <w:bCs/>
          <w:sz w:val="28"/>
          <w:szCs w:val="28"/>
        </w:rPr>
        <w:t>五、比賽日期：</w:t>
      </w:r>
      <w:r>
        <w:rPr>
          <w:rFonts w:ascii="標楷體" w:eastAsia="標楷體" w:hAnsi="標楷體" w:cs="標楷體"/>
          <w:color w:val="FF0000"/>
          <w:sz w:val="28"/>
          <w:szCs w:val="28"/>
        </w:rPr>
        <w:t xml:space="preserve"> </w:t>
      </w:r>
      <w:r>
        <w:rPr>
          <w:rFonts w:ascii="標楷體" w:eastAsia="標楷體" w:hAnsi="標楷體" w:cs="標楷體"/>
          <w:color w:val="000000"/>
          <w:sz w:val="28"/>
          <w:szCs w:val="28"/>
        </w:rPr>
        <w:t>115</w:t>
      </w:r>
      <w:r>
        <w:rPr>
          <w:rFonts w:ascii="標楷體" w:eastAsia="標楷體" w:hAnsi="標楷體" w:cs="標楷體"/>
          <w:color w:val="000000"/>
          <w:sz w:val="28"/>
          <w:szCs w:val="28"/>
        </w:rPr>
        <w:t>年</w:t>
      </w:r>
      <w:r>
        <w:rPr>
          <w:rFonts w:ascii="標楷體" w:eastAsia="標楷體" w:hAnsi="標楷體" w:cs="標楷體"/>
          <w:color w:val="000000"/>
          <w:sz w:val="28"/>
          <w:szCs w:val="28"/>
        </w:rPr>
        <w:t>12</w:t>
      </w:r>
      <w:r>
        <w:rPr>
          <w:rFonts w:ascii="標楷體" w:eastAsia="標楷體" w:hAnsi="標楷體" w:cs="標楷體"/>
          <w:color w:val="000000"/>
          <w:sz w:val="28"/>
          <w:szCs w:val="28"/>
        </w:rPr>
        <w:t>月</w:t>
      </w:r>
      <w:r>
        <w:rPr>
          <w:rFonts w:ascii="標楷體" w:eastAsia="標楷體" w:hAnsi="標楷體" w:cs="標楷體"/>
          <w:color w:val="000000"/>
          <w:sz w:val="28"/>
          <w:szCs w:val="28"/>
        </w:rPr>
        <w:t>9</w:t>
      </w:r>
      <w:r>
        <w:rPr>
          <w:rFonts w:ascii="標楷體" w:eastAsia="標楷體" w:hAnsi="標楷體" w:cs="標楷體"/>
          <w:color w:val="000000"/>
          <w:sz w:val="28"/>
          <w:szCs w:val="28"/>
        </w:rPr>
        <w:t>、</w:t>
      </w:r>
      <w:r>
        <w:rPr>
          <w:rFonts w:ascii="標楷體" w:eastAsia="標楷體" w:hAnsi="標楷體" w:cs="標楷體"/>
          <w:color w:val="000000"/>
          <w:sz w:val="28"/>
          <w:szCs w:val="28"/>
        </w:rPr>
        <w:t>10</w:t>
      </w:r>
      <w:r>
        <w:rPr>
          <w:rFonts w:ascii="標楷體" w:eastAsia="標楷體" w:hAnsi="標楷體" w:cs="標楷體"/>
          <w:color w:val="000000"/>
          <w:sz w:val="28"/>
          <w:szCs w:val="28"/>
        </w:rPr>
        <w:t>、</w:t>
      </w:r>
      <w:r>
        <w:rPr>
          <w:rFonts w:ascii="標楷體" w:eastAsia="標楷體" w:hAnsi="標楷體" w:cs="標楷體"/>
          <w:color w:val="000000"/>
          <w:sz w:val="28"/>
          <w:szCs w:val="28"/>
        </w:rPr>
        <w:t>11</w:t>
      </w:r>
      <w:r>
        <w:rPr>
          <w:rFonts w:ascii="標楷體" w:eastAsia="標楷體" w:hAnsi="標楷體" w:cs="標楷體"/>
          <w:color w:val="000000"/>
          <w:sz w:val="28"/>
          <w:szCs w:val="28"/>
        </w:rPr>
        <w:t>日（星期三、四、五）共計三天</w:t>
      </w:r>
    </w:p>
    <w:p w14:paraId="00000007"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b/>
          <w:bCs/>
          <w:sz w:val="28"/>
          <w:szCs w:val="28"/>
        </w:rPr>
        <w:t>六、比賽地點：</w:t>
      </w:r>
      <w:r>
        <w:rPr>
          <w:rFonts w:ascii="標楷體" w:eastAsia="標楷體" w:hAnsi="標楷體" w:cs="標楷體"/>
          <w:sz w:val="28"/>
          <w:szCs w:val="28"/>
        </w:rPr>
        <w:t>雲林縣公誠國小</w:t>
      </w:r>
      <w:proofErr w:type="gramStart"/>
      <w:r>
        <w:rPr>
          <w:rFonts w:ascii="標楷體" w:eastAsia="標楷體" w:hAnsi="標楷體" w:cs="標楷體"/>
          <w:sz w:val="28"/>
          <w:szCs w:val="28"/>
        </w:rPr>
        <w:t>室外匹</w:t>
      </w:r>
      <w:proofErr w:type="gramEnd"/>
      <w:r>
        <w:rPr>
          <w:rFonts w:ascii="標楷體" w:eastAsia="標楷體" w:hAnsi="標楷體" w:cs="標楷體"/>
          <w:sz w:val="28"/>
          <w:szCs w:val="28"/>
        </w:rPr>
        <w:t>克球場</w:t>
      </w:r>
      <w:r>
        <w:rPr>
          <w:rFonts w:ascii="標楷體" w:eastAsia="標楷體" w:hAnsi="標楷體" w:cs="標楷體"/>
          <w:sz w:val="28"/>
          <w:szCs w:val="28"/>
        </w:rPr>
        <w:br/>
        <w:t xml:space="preserve">    </w:t>
      </w:r>
    </w:p>
    <w:p w14:paraId="00000008" w14:textId="77777777" w:rsidR="00235397" w:rsidRDefault="00275B63">
      <w:pPr>
        <w:widowControl/>
        <w:spacing w:before="280" w:after="280" w:line="320" w:lineRule="auto"/>
        <w:rPr>
          <w:rFonts w:ascii="標楷體" w:eastAsia="標楷體" w:hAnsi="標楷體" w:cs="標楷體"/>
          <w:b/>
          <w:bCs/>
          <w:sz w:val="28"/>
          <w:szCs w:val="28"/>
        </w:rPr>
      </w:pPr>
      <w:r>
        <w:rPr>
          <w:rFonts w:ascii="標楷體" w:eastAsia="標楷體" w:hAnsi="標楷體" w:cs="標楷體"/>
          <w:b/>
          <w:bCs/>
          <w:sz w:val="28"/>
          <w:szCs w:val="28"/>
        </w:rPr>
        <w:t>七、比賽組別：</w:t>
      </w:r>
    </w:p>
    <w:p w14:paraId="00000009"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1</w:t>
      </w:r>
      <w:r>
        <w:rPr>
          <w:rFonts w:ascii="標楷體" w:eastAsia="標楷體" w:hAnsi="標楷體" w:cs="標楷體"/>
          <w:sz w:val="28"/>
          <w:szCs w:val="28"/>
        </w:rPr>
        <w:t>】國中男雙（凡本縣轄區內之公私立國中皆可報名，但須同校）。</w:t>
      </w:r>
    </w:p>
    <w:p w14:paraId="0000000A"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2</w:t>
      </w:r>
      <w:r>
        <w:rPr>
          <w:rFonts w:ascii="標楷體" w:eastAsia="標楷體" w:hAnsi="標楷體" w:cs="標楷體"/>
          <w:sz w:val="28"/>
          <w:szCs w:val="28"/>
        </w:rPr>
        <w:t>】國中女雙（凡本縣轄區內之公私立國中皆可報名，但須同校）。</w:t>
      </w:r>
    </w:p>
    <w:p w14:paraId="0000000B"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3</w:t>
      </w:r>
      <w:r>
        <w:rPr>
          <w:rFonts w:ascii="標楷體" w:eastAsia="標楷體" w:hAnsi="標楷體" w:cs="標楷體"/>
          <w:sz w:val="28"/>
          <w:szCs w:val="28"/>
        </w:rPr>
        <w:t>】國小四、五、六高年級</w:t>
      </w:r>
      <w:proofErr w:type="gramStart"/>
      <w:r>
        <w:rPr>
          <w:rFonts w:ascii="標楷體" w:eastAsia="標楷體" w:hAnsi="標楷體" w:cs="標楷體"/>
          <w:sz w:val="28"/>
          <w:szCs w:val="28"/>
        </w:rPr>
        <w:t>男雙組</w:t>
      </w:r>
      <w:proofErr w:type="gramEnd"/>
      <w:r>
        <w:rPr>
          <w:rFonts w:ascii="標楷體" w:eastAsia="標楷體" w:hAnsi="標楷體" w:cs="標楷體"/>
          <w:sz w:val="28"/>
          <w:szCs w:val="28"/>
        </w:rPr>
        <w:t>（凡本縣轄區內之公私立國小皆可報名，須同校）。</w:t>
      </w:r>
    </w:p>
    <w:p w14:paraId="0000000C"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4</w:t>
      </w:r>
      <w:r>
        <w:rPr>
          <w:rFonts w:ascii="標楷體" w:eastAsia="標楷體" w:hAnsi="標楷體" w:cs="標楷體"/>
          <w:sz w:val="28"/>
          <w:szCs w:val="28"/>
        </w:rPr>
        <w:t>】國小四、五、六高年級</w:t>
      </w:r>
      <w:proofErr w:type="gramStart"/>
      <w:r>
        <w:rPr>
          <w:rFonts w:ascii="標楷體" w:eastAsia="標楷體" w:hAnsi="標楷體" w:cs="標楷體"/>
          <w:sz w:val="28"/>
          <w:szCs w:val="28"/>
        </w:rPr>
        <w:t>女雙組</w:t>
      </w:r>
      <w:proofErr w:type="gramEnd"/>
      <w:r>
        <w:rPr>
          <w:rFonts w:ascii="標楷體" w:eastAsia="標楷體" w:hAnsi="標楷體" w:cs="標楷體"/>
          <w:sz w:val="28"/>
          <w:szCs w:val="28"/>
        </w:rPr>
        <w:t>（凡本縣轄區內之公私立國小皆可報名，須同校）。</w:t>
      </w:r>
    </w:p>
    <w:p w14:paraId="0000000D"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5</w:t>
      </w:r>
      <w:r>
        <w:rPr>
          <w:rFonts w:ascii="標楷體" w:eastAsia="標楷體" w:hAnsi="標楷體" w:cs="標楷體"/>
          <w:sz w:val="28"/>
          <w:szCs w:val="28"/>
        </w:rPr>
        <w:t>】國小一、二、三低年級</w:t>
      </w:r>
      <w:proofErr w:type="gramStart"/>
      <w:r>
        <w:rPr>
          <w:rFonts w:ascii="標楷體" w:eastAsia="標楷體" w:hAnsi="標楷體" w:cs="標楷體"/>
          <w:sz w:val="28"/>
          <w:szCs w:val="28"/>
        </w:rPr>
        <w:t>男雙組</w:t>
      </w:r>
      <w:proofErr w:type="gramEnd"/>
      <w:r>
        <w:rPr>
          <w:rFonts w:ascii="標楷體" w:eastAsia="標楷體" w:hAnsi="標楷體" w:cs="標楷體"/>
          <w:sz w:val="28"/>
          <w:szCs w:val="28"/>
        </w:rPr>
        <w:t>（凡本縣轄區內之公私立國小皆可報名，須同校）。</w:t>
      </w:r>
    </w:p>
    <w:p w14:paraId="0000000E"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6</w:t>
      </w:r>
      <w:r>
        <w:rPr>
          <w:rFonts w:ascii="標楷體" w:eastAsia="標楷體" w:hAnsi="標楷體" w:cs="標楷體"/>
          <w:sz w:val="28"/>
          <w:szCs w:val="28"/>
        </w:rPr>
        <w:t>】國小一、二、三低年級</w:t>
      </w:r>
      <w:proofErr w:type="gramStart"/>
      <w:r>
        <w:rPr>
          <w:rFonts w:ascii="標楷體" w:eastAsia="標楷體" w:hAnsi="標楷體" w:cs="標楷體"/>
          <w:sz w:val="28"/>
          <w:szCs w:val="28"/>
        </w:rPr>
        <w:t>女雙組</w:t>
      </w:r>
      <w:proofErr w:type="gramEnd"/>
      <w:r>
        <w:rPr>
          <w:rFonts w:ascii="標楷體" w:eastAsia="標楷體" w:hAnsi="標楷體" w:cs="標楷體"/>
          <w:sz w:val="28"/>
          <w:szCs w:val="28"/>
        </w:rPr>
        <w:t>（凡本縣轄區內之公私立國小皆可報名，須同校）。</w:t>
      </w:r>
    </w:p>
    <w:p w14:paraId="0000000F"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7</w:t>
      </w:r>
      <w:r>
        <w:rPr>
          <w:rFonts w:ascii="標楷體" w:eastAsia="標楷體" w:hAnsi="標楷體" w:cs="標楷體"/>
          <w:sz w:val="28"/>
          <w:szCs w:val="28"/>
        </w:rPr>
        <w:t>】</w:t>
      </w:r>
      <w:proofErr w:type="gramStart"/>
      <w:r>
        <w:rPr>
          <w:rFonts w:ascii="標楷體" w:eastAsia="標楷體" w:hAnsi="標楷體" w:cs="標楷體"/>
          <w:sz w:val="28"/>
          <w:szCs w:val="28"/>
        </w:rPr>
        <w:t>高中男雙組</w:t>
      </w:r>
      <w:proofErr w:type="gramEnd"/>
      <w:r>
        <w:rPr>
          <w:rFonts w:ascii="標楷體" w:eastAsia="標楷體" w:hAnsi="標楷體" w:cs="標楷體"/>
          <w:sz w:val="28"/>
          <w:szCs w:val="28"/>
        </w:rPr>
        <w:t>（凡本縣轄區內之公私立高中皆可報名，須同校）。</w:t>
      </w:r>
    </w:p>
    <w:p w14:paraId="00000010"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8</w:t>
      </w:r>
      <w:r>
        <w:rPr>
          <w:rFonts w:ascii="標楷體" w:eastAsia="標楷體" w:hAnsi="標楷體" w:cs="標楷體"/>
          <w:sz w:val="28"/>
          <w:szCs w:val="28"/>
        </w:rPr>
        <w:t>】</w:t>
      </w:r>
      <w:proofErr w:type="gramStart"/>
      <w:r>
        <w:rPr>
          <w:rFonts w:ascii="標楷體" w:eastAsia="標楷體" w:hAnsi="標楷體" w:cs="標楷體"/>
          <w:sz w:val="28"/>
          <w:szCs w:val="28"/>
        </w:rPr>
        <w:t>高中女雙組</w:t>
      </w:r>
      <w:proofErr w:type="gramEnd"/>
      <w:r>
        <w:rPr>
          <w:rFonts w:ascii="標楷體" w:eastAsia="標楷體" w:hAnsi="標楷體" w:cs="標楷體"/>
          <w:sz w:val="28"/>
          <w:szCs w:val="28"/>
        </w:rPr>
        <w:t>（凡本縣轄區內之公私立高中皆可報名，須同校）。</w:t>
      </w:r>
    </w:p>
    <w:p w14:paraId="00000011" w14:textId="77777777" w:rsidR="00235397" w:rsidRDefault="00275B63">
      <w:pPr>
        <w:widowControl/>
        <w:spacing w:before="280" w:after="280" w:line="320" w:lineRule="auto"/>
        <w:rPr>
          <w:rFonts w:ascii="標楷體" w:eastAsia="標楷體" w:hAnsi="標楷體" w:cs="標楷體"/>
          <w:b/>
          <w:bCs/>
          <w:sz w:val="28"/>
          <w:szCs w:val="28"/>
        </w:rPr>
      </w:pPr>
      <w:r>
        <w:rPr>
          <w:rFonts w:ascii="標楷體" w:eastAsia="標楷體" w:hAnsi="標楷體" w:cs="標楷體"/>
          <w:b/>
          <w:bCs/>
          <w:sz w:val="28"/>
          <w:szCs w:val="28"/>
        </w:rPr>
        <w:lastRenderedPageBreak/>
        <w:t>八、參加資格：</w:t>
      </w:r>
    </w:p>
    <w:p w14:paraId="00000012"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（一）參賽者限本縣內所屬高國中小學。</w:t>
      </w:r>
    </w:p>
    <w:p w14:paraId="00000013"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（二）學校班級數若於</w:t>
      </w:r>
      <w:r>
        <w:rPr>
          <w:rFonts w:ascii="標楷體" w:eastAsia="標楷體" w:hAnsi="標楷體" w:cs="標楷體"/>
          <w:sz w:val="28"/>
          <w:szCs w:val="28"/>
        </w:rPr>
        <w:t>11</w:t>
      </w:r>
      <w:r>
        <w:rPr>
          <w:rFonts w:ascii="標楷體" w:eastAsia="標楷體" w:hAnsi="標楷體" w:cs="標楷體"/>
          <w:sz w:val="28"/>
          <w:szCs w:val="28"/>
        </w:rPr>
        <w:t>班以下可跨校組隊參加（以二校為限）。</w:t>
      </w:r>
    </w:p>
    <w:p w14:paraId="00000014"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（三）高年級不能</w:t>
      </w:r>
      <w:proofErr w:type="gramStart"/>
      <w:r>
        <w:rPr>
          <w:rFonts w:ascii="標楷體" w:eastAsia="標楷體" w:hAnsi="標楷體" w:cs="標楷體"/>
          <w:sz w:val="28"/>
          <w:szCs w:val="28"/>
        </w:rPr>
        <w:t>降組打</w:t>
      </w:r>
      <w:proofErr w:type="gramEnd"/>
      <w:r>
        <w:rPr>
          <w:rFonts w:ascii="標楷體" w:eastAsia="標楷體" w:hAnsi="標楷體" w:cs="標楷體"/>
          <w:sz w:val="28"/>
          <w:szCs w:val="28"/>
        </w:rPr>
        <w:t>低年級，低年級可以</w:t>
      </w:r>
      <w:proofErr w:type="gramStart"/>
      <w:r>
        <w:rPr>
          <w:rFonts w:ascii="標楷體" w:eastAsia="標楷體" w:hAnsi="標楷體" w:cs="標楷體"/>
          <w:sz w:val="28"/>
          <w:szCs w:val="28"/>
        </w:rPr>
        <w:t>跨組打高年級</w:t>
      </w:r>
      <w:proofErr w:type="gramEnd"/>
      <w:r>
        <w:rPr>
          <w:rFonts w:ascii="標楷體" w:eastAsia="標楷體" w:hAnsi="標楷體" w:cs="標楷體"/>
          <w:sz w:val="28"/>
          <w:szCs w:val="28"/>
        </w:rPr>
        <w:t>。</w:t>
      </w:r>
    </w:p>
    <w:p w14:paraId="00000015"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（四）女生可跨組參加男生組比賽；男生不可跨組參加女生組比賽。</w:t>
      </w:r>
    </w:p>
    <w:p w14:paraId="00000016"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 xml:space="preserve"> (</w:t>
      </w:r>
      <w:r>
        <w:rPr>
          <w:rFonts w:ascii="標楷體" w:eastAsia="標楷體" w:hAnsi="標楷體" w:cs="標楷體"/>
          <w:sz w:val="28"/>
          <w:szCs w:val="28"/>
        </w:rPr>
        <w:t>五</w:t>
      </w:r>
      <w:r>
        <w:rPr>
          <w:rFonts w:ascii="標楷體" w:eastAsia="標楷體" w:hAnsi="標楷體" w:cs="標楷體"/>
          <w:sz w:val="28"/>
          <w:szCs w:val="28"/>
        </w:rPr>
        <w:t xml:space="preserve">) </w:t>
      </w:r>
      <w:r>
        <w:rPr>
          <w:rFonts w:ascii="標楷體" w:eastAsia="標楷體" w:hAnsi="標楷體" w:cs="標楷體"/>
          <w:sz w:val="28"/>
          <w:szCs w:val="28"/>
        </w:rPr>
        <w:t>各校個人參賽隊伍限</w:t>
      </w:r>
      <w:r>
        <w:rPr>
          <w:rFonts w:ascii="標楷體" w:eastAsia="標楷體" w:hAnsi="標楷體" w:cs="標楷體"/>
          <w:sz w:val="28"/>
          <w:szCs w:val="28"/>
        </w:rPr>
        <w:t>4</w:t>
      </w:r>
      <w:r>
        <w:rPr>
          <w:rFonts w:ascii="標楷體" w:eastAsia="標楷體" w:hAnsi="標楷體" w:cs="標楷體"/>
          <w:sz w:val="28"/>
          <w:szCs w:val="28"/>
        </w:rPr>
        <w:t>隊；雙打每</w:t>
      </w:r>
      <w:proofErr w:type="gramStart"/>
      <w:r>
        <w:rPr>
          <w:rFonts w:ascii="標楷體" w:eastAsia="標楷體" w:hAnsi="標楷體" w:cs="標楷體"/>
          <w:sz w:val="28"/>
          <w:szCs w:val="28"/>
        </w:rPr>
        <w:t>校限報</w:t>
      </w:r>
      <w:r>
        <w:rPr>
          <w:rFonts w:ascii="標楷體" w:eastAsia="標楷體" w:hAnsi="標楷體" w:cs="標楷體"/>
          <w:sz w:val="28"/>
          <w:szCs w:val="28"/>
        </w:rPr>
        <w:t>2</w:t>
      </w:r>
      <w:r>
        <w:rPr>
          <w:rFonts w:ascii="標楷體" w:eastAsia="標楷體" w:hAnsi="標楷體" w:cs="標楷體"/>
          <w:sz w:val="28"/>
          <w:szCs w:val="28"/>
        </w:rPr>
        <w:t>隊</w:t>
      </w:r>
      <w:proofErr w:type="gramEnd"/>
      <w:r>
        <w:rPr>
          <w:rFonts w:ascii="標楷體" w:eastAsia="標楷體" w:hAnsi="標楷體" w:cs="標楷體"/>
          <w:sz w:val="28"/>
          <w:szCs w:val="28"/>
        </w:rPr>
        <w:t>。</w:t>
      </w:r>
    </w:p>
    <w:p w14:paraId="00000017"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（六）參賽選手之資格，若有異動時，最終將以比賽日期為認定之標準。</w:t>
      </w:r>
    </w:p>
    <w:p w14:paraId="00000018" w14:textId="77777777" w:rsidR="00235397" w:rsidRDefault="00275B63">
      <w:pPr>
        <w:spacing w:line="320" w:lineRule="auto"/>
        <w:ind w:left="2062" w:hanging="1822"/>
        <w:jc w:val="both"/>
        <w:rPr>
          <w:rFonts w:ascii="標楷體" w:eastAsia="標楷體" w:hAnsi="標楷體" w:cs="標楷體"/>
          <w:b/>
          <w:bCs/>
          <w:sz w:val="28"/>
          <w:szCs w:val="28"/>
        </w:rPr>
      </w:pPr>
      <w:r>
        <w:rPr>
          <w:rFonts w:ascii="標楷體" w:eastAsia="標楷體" w:hAnsi="標楷體" w:cs="標楷體"/>
          <w:b/>
          <w:bCs/>
          <w:sz w:val="28"/>
          <w:szCs w:val="28"/>
        </w:rPr>
        <w:t>九、比賽辦法：</w:t>
      </w:r>
    </w:p>
    <w:p w14:paraId="00000019"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（一）本比賽採用中華民國匹克球總會公布之最新</w:t>
      </w:r>
      <w:proofErr w:type="gramStart"/>
      <w:r>
        <w:rPr>
          <w:rFonts w:ascii="標楷體" w:eastAsia="標楷體" w:hAnsi="標楷體" w:cs="標楷體"/>
          <w:sz w:val="28"/>
          <w:szCs w:val="28"/>
        </w:rPr>
        <w:t>匹克球規則</w:t>
      </w:r>
      <w:proofErr w:type="gramEnd"/>
      <w:r>
        <w:rPr>
          <w:rFonts w:ascii="標楷體" w:eastAsia="標楷體" w:hAnsi="標楷體" w:cs="標楷體"/>
          <w:sz w:val="28"/>
          <w:szCs w:val="28"/>
        </w:rPr>
        <w:t>。</w:t>
      </w:r>
    </w:p>
    <w:p w14:paraId="0000001A"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（二）報名請以學校名稱參加，如有多隊伍，請以</w:t>
      </w:r>
      <w:r>
        <w:rPr>
          <w:rFonts w:ascii="標楷體" w:eastAsia="標楷體" w:hAnsi="標楷體" w:cs="標楷體"/>
          <w:sz w:val="28"/>
          <w:szCs w:val="28"/>
        </w:rPr>
        <w:t>A</w:t>
      </w:r>
      <w:r>
        <w:rPr>
          <w:rFonts w:ascii="標楷體" w:eastAsia="標楷體" w:hAnsi="標楷體" w:cs="標楷體"/>
          <w:sz w:val="28"/>
          <w:szCs w:val="28"/>
        </w:rPr>
        <w:t>、</w:t>
      </w:r>
      <w:r>
        <w:rPr>
          <w:rFonts w:ascii="標楷體" w:eastAsia="標楷體" w:hAnsi="標楷體" w:cs="標楷體"/>
          <w:sz w:val="28"/>
          <w:szCs w:val="28"/>
        </w:rPr>
        <w:t>B</w:t>
      </w:r>
      <w:r>
        <w:rPr>
          <w:rFonts w:ascii="標楷體" w:eastAsia="標楷體" w:hAnsi="標楷體" w:cs="標楷體"/>
          <w:sz w:val="28"/>
          <w:szCs w:val="28"/>
        </w:rPr>
        <w:t>隊區別。球員須以學生證或在學證明書或學校</w:t>
      </w:r>
      <w:proofErr w:type="gramStart"/>
      <w:r>
        <w:rPr>
          <w:rFonts w:ascii="標楷體" w:eastAsia="標楷體" w:hAnsi="標楷體" w:cs="標楷體"/>
          <w:sz w:val="28"/>
          <w:szCs w:val="28"/>
        </w:rPr>
        <w:t>統一開據證明</w:t>
      </w:r>
      <w:proofErr w:type="gramEnd"/>
      <w:r>
        <w:rPr>
          <w:rFonts w:ascii="標楷體" w:eastAsia="標楷體" w:hAnsi="標楷體" w:cs="標楷體"/>
          <w:sz w:val="28"/>
          <w:szCs w:val="28"/>
        </w:rPr>
        <w:t>為</w:t>
      </w:r>
      <w:proofErr w:type="gramStart"/>
      <w:r>
        <w:rPr>
          <w:rFonts w:ascii="標楷體" w:eastAsia="標楷體" w:hAnsi="標楷體" w:cs="標楷體"/>
          <w:sz w:val="28"/>
          <w:szCs w:val="28"/>
        </w:rPr>
        <w:t>憑</w:t>
      </w:r>
      <w:proofErr w:type="gramEnd"/>
      <w:r>
        <w:rPr>
          <w:rFonts w:ascii="標楷體" w:eastAsia="標楷體" w:hAnsi="標楷體" w:cs="標楷體"/>
          <w:sz w:val="28"/>
          <w:szCs w:val="28"/>
        </w:rPr>
        <w:t>。</w:t>
      </w:r>
    </w:p>
    <w:p w14:paraId="0000001B"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（三）比賽皆</w:t>
      </w:r>
      <w:proofErr w:type="gramStart"/>
      <w:r>
        <w:rPr>
          <w:rFonts w:ascii="標楷體" w:eastAsia="標楷體" w:hAnsi="標楷體" w:cs="標楷體"/>
          <w:sz w:val="28"/>
          <w:szCs w:val="28"/>
        </w:rPr>
        <w:t>採</w:t>
      </w:r>
      <w:r>
        <w:rPr>
          <w:rFonts w:ascii="標楷體" w:eastAsia="標楷體" w:hAnsi="標楷體" w:cs="標楷體"/>
          <w:sz w:val="28"/>
          <w:szCs w:val="28"/>
        </w:rPr>
        <w:t>15</w:t>
      </w:r>
      <w:r>
        <w:rPr>
          <w:rFonts w:ascii="標楷體" w:eastAsia="標楷體" w:hAnsi="標楷體" w:cs="標楷體"/>
          <w:sz w:val="28"/>
          <w:szCs w:val="28"/>
        </w:rPr>
        <w:t>分壓局</w:t>
      </w:r>
      <w:proofErr w:type="gramEnd"/>
      <w:r>
        <w:rPr>
          <w:rFonts w:ascii="標楷體" w:eastAsia="標楷體" w:hAnsi="標楷體" w:cs="標楷體"/>
          <w:sz w:val="28"/>
          <w:szCs w:val="28"/>
        </w:rPr>
        <w:t>（</w:t>
      </w:r>
      <w:r>
        <w:rPr>
          <w:rFonts w:ascii="標楷體" w:eastAsia="標楷體" w:hAnsi="標楷體" w:cs="標楷體"/>
          <w:sz w:val="28"/>
          <w:szCs w:val="28"/>
        </w:rPr>
        <w:t>14</w:t>
      </w:r>
      <w:r>
        <w:rPr>
          <w:rFonts w:ascii="標楷體" w:eastAsia="標楷體" w:hAnsi="標楷體" w:cs="標楷體"/>
          <w:sz w:val="28"/>
          <w:szCs w:val="28"/>
        </w:rPr>
        <w:t>分平不加分）定勝負（</w:t>
      </w:r>
      <w:r>
        <w:rPr>
          <w:rFonts w:ascii="標楷體" w:eastAsia="標楷體" w:hAnsi="標楷體" w:cs="標楷體"/>
          <w:sz w:val="28"/>
          <w:szCs w:val="28"/>
        </w:rPr>
        <w:t>8</w:t>
      </w:r>
      <w:r>
        <w:rPr>
          <w:rFonts w:ascii="標楷體" w:eastAsia="標楷體" w:hAnsi="標楷體" w:cs="標楷體"/>
          <w:sz w:val="28"/>
          <w:szCs w:val="28"/>
        </w:rPr>
        <w:t>分交換場邊），直接得分制。【為維護比賽品質，將以實際報名隊數評估】</w:t>
      </w:r>
    </w:p>
    <w:p w14:paraId="0000001C"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（四）比賽方式視報名隊數決定</w:t>
      </w:r>
      <w:proofErr w:type="gramStart"/>
      <w:r>
        <w:rPr>
          <w:rFonts w:ascii="標楷體" w:eastAsia="標楷體" w:hAnsi="標楷體" w:cs="標楷體"/>
          <w:sz w:val="28"/>
          <w:szCs w:val="28"/>
        </w:rPr>
        <w:t>採</w:t>
      </w:r>
      <w:proofErr w:type="gramEnd"/>
      <w:r>
        <w:rPr>
          <w:rFonts w:ascii="標楷體" w:eastAsia="標楷體" w:hAnsi="標楷體" w:cs="標楷體"/>
          <w:sz w:val="28"/>
          <w:szCs w:val="28"/>
        </w:rPr>
        <w:t>循環賽或淘汰賽，於抽籤時宣布。</w:t>
      </w:r>
    </w:p>
    <w:p w14:paraId="0000001D"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（五）如</w:t>
      </w:r>
      <w:proofErr w:type="gramStart"/>
      <w:r>
        <w:rPr>
          <w:rFonts w:ascii="標楷體" w:eastAsia="標楷體" w:hAnsi="標楷體" w:cs="標楷體"/>
          <w:sz w:val="28"/>
          <w:szCs w:val="28"/>
        </w:rPr>
        <w:t>採</w:t>
      </w:r>
      <w:proofErr w:type="gramEnd"/>
      <w:r>
        <w:rPr>
          <w:rFonts w:ascii="標楷體" w:eastAsia="標楷體" w:hAnsi="標楷體" w:cs="標楷體"/>
          <w:sz w:val="28"/>
          <w:szCs w:val="28"/>
        </w:rPr>
        <w:t>循環賽時，積分算法如下：</w:t>
      </w:r>
    </w:p>
    <w:p w14:paraId="0000001E"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1</w:t>
      </w:r>
      <w:r>
        <w:rPr>
          <w:rFonts w:ascii="標楷體" w:eastAsia="標楷體" w:hAnsi="標楷體" w:cs="標楷體"/>
          <w:sz w:val="28"/>
          <w:szCs w:val="28"/>
        </w:rPr>
        <w:t>】勝</w:t>
      </w:r>
      <w:r>
        <w:rPr>
          <w:rFonts w:ascii="標楷體" w:eastAsia="標楷體" w:hAnsi="標楷體" w:cs="標楷體"/>
          <w:sz w:val="28"/>
          <w:szCs w:val="28"/>
        </w:rPr>
        <w:t>1</w:t>
      </w:r>
      <w:r>
        <w:rPr>
          <w:rFonts w:ascii="標楷體" w:eastAsia="標楷體" w:hAnsi="標楷體" w:cs="標楷體"/>
          <w:sz w:val="28"/>
          <w:szCs w:val="28"/>
        </w:rPr>
        <w:t>場得</w:t>
      </w:r>
      <w:r>
        <w:rPr>
          <w:rFonts w:ascii="標楷體" w:eastAsia="標楷體" w:hAnsi="標楷體" w:cs="標楷體"/>
          <w:sz w:val="28"/>
          <w:szCs w:val="28"/>
        </w:rPr>
        <w:t>2</w:t>
      </w:r>
      <w:r>
        <w:rPr>
          <w:rFonts w:ascii="標楷體" w:eastAsia="標楷體" w:hAnsi="標楷體" w:cs="標楷體"/>
          <w:sz w:val="28"/>
          <w:szCs w:val="28"/>
        </w:rPr>
        <w:t>分，敗</w:t>
      </w:r>
      <w:r>
        <w:rPr>
          <w:rFonts w:ascii="標楷體" w:eastAsia="標楷體" w:hAnsi="標楷體" w:cs="標楷體"/>
          <w:sz w:val="28"/>
          <w:szCs w:val="28"/>
        </w:rPr>
        <w:t>1</w:t>
      </w:r>
      <w:r>
        <w:rPr>
          <w:rFonts w:ascii="標楷體" w:eastAsia="標楷體" w:hAnsi="標楷體" w:cs="標楷體"/>
          <w:sz w:val="28"/>
          <w:szCs w:val="28"/>
        </w:rPr>
        <w:t>場得</w:t>
      </w:r>
      <w:r>
        <w:rPr>
          <w:rFonts w:ascii="標楷體" w:eastAsia="標楷體" w:hAnsi="標楷體" w:cs="標楷體"/>
          <w:sz w:val="28"/>
          <w:szCs w:val="28"/>
        </w:rPr>
        <w:t>1</w:t>
      </w:r>
      <w:r>
        <w:rPr>
          <w:rFonts w:ascii="標楷體" w:eastAsia="標楷體" w:hAnsi="標楷體" w:cs="標楷體"/>
          <w:sz w:val="28"/>
          <w:szCs w:val="28"/>
        </w:rPr>
        <w:t>分，棄權</w:t>
      </w:r>
      <w:r>
        <w:rPr>
          <w:rFonts w:ascii="標楷體" w:eastAsia="標楷體" w:hAnsi="標楷體" w:cs="標楷體"/>
          <w:sz w:val="28"/>
          <w:szCs w:val="28"/>
        </w:rPr>
        <w:t>0</w:t>
      </w:r>
      <w:r>
        <w:rPr>
          <w:rFonts w:ascii="標楷體" w:eastAsia="標楷體" w:hAnsi="標楷體" w:cs="標楷體"/>
          <w:sz w:val="28"/>
          <w:szCs w:val="28"/>
        </w:rPr>
        <w:t>分，積分多者為勝。</w:t>
      </w:r>
    </w:p>
    <w:p w14:paraId="0000001F"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2</w:t>
      </w:r>
      <w:r>
        <w:rPr>
          <w:rFonts w:ascii="標楷體" w:eastAsia="標楷體" w:hAnsi="標楷體" w:cs="標楷體"/>
          <w:sz w:val="28"/>
          <w:szCs w:val="28"/>
        </w:rPr>
        <w:t>】</w:t>
      </w:r>
      <w:r>
        <w:rPr>
          <w:rFonts w:ascii="標楷體" w:eastAsia="標楷體" w:hAnsi="標楷體" w:cs="標楷體"/>
          <w:sz w:val="28"/>
          <w:szCs w:val="28"/>
        </w:rPr>
        <w:t>2</w:t>
      </w:r>
      <w:r>
        <w:rPr>
          <w:rFonts w:ascii="標楷體" w:eastAsia="標楷體" w:hAnsi="標楷體" w:cs="標楷體"/>
          <w:sz w:val="28"/>
          <w:szCs w:val="28"/>
        </w:rPr>
        <w:t>隊積分相等，勝者為勝。</w:t>
      </w:r>
    </w:p>
    <w:p w14:paraId="00000020"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3</w:t>
      </w:r>
      <w:r>
        <w:rPr>
          <w:rFonts w:ascii="標楷體" w:eastAsia="標楷體" w:hAnsi="標楷體" w:cs="標楷體"/>
          <w:sz w:val="28"/>
          <w:szCs w:val="28"/>
        </w:rPr>
        <w:t>】</w:t>
      </w:r>
      <w:r>
        <w:rPr>
          <w:rFonts w:ascii="標楷體" w:eastAsia="標楷體" w:hAnsi="標楷體" w:cs="標楷體"/>
          <w:sz w:val="28"/>
          <w:szCs w:val="28"/>
        </w:rPr>
        <w:t>3</w:t>
      </w:r>
      <w:r>
        <w:rPr>
          <w:rFonts w:ascii="標楷體" w:eastAsia="標楷體" w:hAnsi="標楷體" w:cs="標楷體"/>
          <w:sz w:val="28"/>
          <w:szCs w:val="28"/>
        </w:rPr>
        <w:t>隊以上積分相等，以該相關隊比賽結果依下列順序判定：</w:t>
      </w:r>
    </w:p>
    <w:p w14:paraId="00000021"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A</w:t>
      </w:r>
      <w:r>
        <w:rPr>
          <w:rFonts w:ascii="標楷體" w:eastAsia="標楷體" w:hAnsi="標楷體" w:cs="標楷體"/>
          <w:sz w:val="28"/>
          <w:szCs w:val="28"/>
        </w:rPr>
        <w:t>：（勝點和）－（負點和）之差，</w:t>
      </w:r>
      <w:r>
        <w:rPr>
          <w:rFonts w:ascii="標楷體" w:eastAsia="標楷體" w:hAnsi="標楷體" w:cs="標楷體"/>
          <w:sz w:val="28"/>
          <w:szCs w:val="28"/>
        </w:rPr>
        <w:t>大者為勝；如相等則以</w:t>
      </w:r>
    </w:p>
    <w:p w14:paraId="00000022"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B</w:t>
      </w:r>
      <w:r>
        <w:rPr>
          <w:rFonts w:ascii="標楷體" w:eastAsia="標楷體" w:hAnsi="標楷體" w:cs="標楷體"/>
          <w:sz w:val="28"/>
          <w:szCs w:val="28"/>
        </w:rPr>
        <w:t>：（勝局和）－（負局和）之差，大者為勝；如再相等則以</w:t>
      </w:r>
    </w:p>
    <w:p w14:paraId="00000023"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C</w:t>
      </w:r>
      <w:r>
        <w:rPr>
          <w:rFonts w:ascii="標楷體" w:eastAsia="標楷體" w:hAnsi="標楷體" w:cs="標楷體"/>
          <w:sz w:val="28"/>
          <w:szCs w:val="28"/>
        </w:rPr>
        <w:t>：（勝分和）－（負分和）之差，大者為勝；</w:t>
      </w:r>
    </w:p>
    <w:p w14:paraId="00000024"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lastRenderedPageBreak/>
        <w:t>D</w:t>
      </w:r>
      <w:r>
        <w:rPr>
          <w:rFonts w:ascii="標楷體" w:eastAsia="標楷體" w:hAnsi="標楷體" w:cs="標楷體"/>
          <w:sz w:val="28"/>
          <w:szCs w:val="28"/>
        </w:rPr>
        <w:t>：如再相等則由裁判長抽籤決定之。</w:t>
      </w:r>
    </w:p>
    <w:p w14:paraId="00000025"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（七）比賽時務必攜帶貼有相片文件正本或服務識別證以備查詢，若提出證件者，裁判</w:t>
      </w:r>
      <w:proofErr w:type="gramStart"/>
      <w:r>
        <w:rPr>
          <w:rFonts w:ascii="標楷體" w:eastAsia="標楷體" w:hAnsi="標楷體" w:cs="標楷體"/>
          <w:sz w:val="28"/>
          <w:szCs w:val="28"/>
        </w:rPr>
        <w:t>可判其棄權</w:t>
      </w:r>
      <w:proofErr w:type="gramEnd"/>
      <w:r>
        <w:rPr>
          <w:rFonts w:ascii="標楷體" w:eastAsia="標楷體" w:hAnsi="標楷體" w:cs="標楷體"/>
          <w:sz w:val="28"/>
          <w:szCs w:val="28"/>
        </w:rPr>
        <w:t>。</w:t>
      </w:r>
    </w:p>
    <w:p w14:paraId="00000026"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（八）如有冒名頂替者，除取消其比賽資格外，該隊以棄權論。</w:t>
      </w:r>
    </w:p>
    <w:p w14:paraId="00000027"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（九）參賽球員逾比賽時間五分鐘不出場者以棄權論。棄權後之其他賽程不得再參賽（時間以大會所排時間為</w:t>
      </w:r>
      <w:proofErr w:type="gramStart"/>
      <w:r>
        <w:rPr>
          <w:rFonts w:ascii="標楷體" w:eastAsia="標楷體" w:hAnsi="標楷體" w:cs="標楷體"/>
          <w:sz w:val="28"/>
          <w:szCs w:val="28"/>
        </w:rPr>
        <w:t>準</w:t>
      </w:r>
      <w:proofErr w:type="gramEnd"/>
      <w:r>
        <w:rPr>
          <w:rFonts w:ascii="標楷體" w:eastAsia="標楷體" w:hAnsi="標楷體" w:cs="標楷體"/>
          <w:sz w:val="28"/>
          <w:szCs w:val="28"/>
        </w:rPr>
        <w:t>）。如遇賽程提前時，請依大會廣播出賽，如有特殊事故得依賽程表時間出賽，並不宣判棄權；但如遇賽程拖延，經大會廣</w:t>
      </w:r>
      <w:r>
        <w:rPr>
          <w:rFonts w:ascii="標楷體" w:eastAsia="標楷體" w:hAnsi="標楷體" w:cs="標楷體"/>
          <w:sz w:val="28"/>
          <w:szCs w:val="28"/>
        </w:rPr>
        <w:t>播出賽二分鐘內仍未到場比賽者，即宣判棄權，不得異議。</w:t>
      </w:r>
    </w:p>
    <w:p w14:paraId="00000028"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（十）比賽時如遇特殊事故必需改期或補賽時，得由大會競賽組宣布，各參加隊伍必須遵守。</w:t>
      </w:r>
    </w:p>
    <w:p w14:paraId="00000029"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（十一）各參賽</w:t>
      </w:r>
      <w:proofErr w:type="gramStart"/>
      <w:r>
        <w:rPr>
          <w:rFonts w:ascii="標楷體" w:eastAsia="標楷體" w:hAnsi="標楷體" w:cs="標楷體"/>
          <w:sz w:val="28"/>
          <w:szCs w:val="28"/>
        </w:rPr>
        <w:t>組項若</w:t>
      </w:r>
      <w:proofErr w:type="gramEnd"/>
      <w:r>
        <w:rPr>
          <w:rFonts w:ascii="標楷體" w:eastAsia="標楷體" w:hAnsi="標楷體" w:cs="標楷體"/>
          <w:sz w:val="28"/>
          <w:szCs w:val="28"/>
        </w:rPr>
        <w:t>不足三組時，則</w:t>
      </w:r>
      <w:proofErr w:type="gramStart"/>
      <w:r>
        <w:rPr>
          <w:rFonts w:ascii="標楷體" w:eastAsia="標楷體" w:hAnsi="標楷體" w:cs="標楷體"/>
          <w:sz w:val="28"/>
          <w:szCs w:val="28"/>
        </w:rPr>
        <w:t>採併</w:t>
      </w:r>
      <w:proofErr w:type="gramEnd"/>
      <w:r>
        <w:rPr>
          <w:rFonts w:ascii="標楷體" w:eastAsia="標楷體" w:hAnsi="標楷體" w:cs="標楷體"/>
          <w:sz w:val="28"/>
          <w:szCs w:val="28"/>
        </w:rPr>
        <w:t>組或取消該單項為原則。</w:t>
      </w:r>
    </w:p>
    <w:p w14:paraId="0000002A"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sz w:val="28"/>
          <w:szCs w:val="28"/>
        </w:rPr>
        <w:t>（十二）若有其他競賽規則未盡事宜，則由大會決定公布之。</w:t>
      </w:r>
    </w:p>
    <w:p w14:paraId="0000002B" w14:textId="77777777" w:rsidR="00235397" w:rsidRDefault="00275B63">
      <w:pPr>
        <w:widowControl/>
        <w:spacing w:before="280" w:after="280" w:line="320" w:lineRule="auto"/>
        <w:rPr>
          <w:rFonts w:ascii="標楷體" w:eastAsia="標楷體" w:hAnsi="標楷體" w:cs="標楷體"/>
          <w:sz w:val="28"/>
          <w:szCs w:val="28"/>
        </w:rPr>
      </w:pPr>
      <w:r>
        <w:rPr>
          <w:rFonts w:ascii="標楷體" w:eastAsia="標楷體" w:hAnsi="標楷體" w:cs="標楷體"/>
          <w:b/>
          <w:bCs/>
          <w:sz w:val="28"/>
          <w:szCs w:val="28"/>
        </w:rPr>
        <w:t>十、比賽用球：</w:t>
      </w:r>
      <w:r>
        <w:rPr>
          <w:rFonts w:ascii="標楷體" w:eastAsia="標楷體" w:hAnsi="標楷體" w:cs="標楷體"/>
          <w:sz w:val="28"/>
          <w:szCs w:val="28"/>
        </w:rPr>
        <w:t>大會指定</w:t>
      </w:r>
      <w:proofErr w:type="gramStart"/>
      <w:r>
        <w:rPr>
          <w:rFonts w:ascii="標楷體" w:eastAsia="標楷體" w:hAnsi="標楷體" w:cs="標楷體"/>
          <w:sz w:val="28"/>
          <w:szCs w:val="28"/>
        </w:rPr>
        <w:t>比賽級用球</w:t>
      </w:r>
      <w:proofErr w:type="gramEnd"/>
      <w:r>
        <w:rPr>
          <w:rFonts w:ascii="標楷體" w:eastAsia="標楷體" w:hAnsi="標楷體" w:cs="標楷體"/>
          <w:sz w:val="28"/>
          <w:szCs w:val="28"/>
        </w:rPr>
        <w:t>。</w:t>
      </w:r>
    </w:p>
    <w:p w14:paraId="0000002C" w14:textId="77777777" w:rsidR="00235397" w:rsidRDefault="00275B63">
      <w:pPr>
        <w:widowControl/>
        <w:spacing w:before="280" w:after="280" w:line="320" w:lineRule="auto"/>
        <w:rPr>
          <w:rFonts w:ascii="標楷體" w:eastAsia="標楷體" w:hAnsi="標楷體" w:cs="標楷體"/>
          <w:b/>
          <w:bCs/>
          <w:sz w:val="28"/>
          <w:szCs w:val="28"/>
        </w:rPr>
      </w:pPr>
      <w:r>
        <w:rPr>
          <w:rFonts w:ascii="標楷體" w:eastAsia="標楷體" w:hAnsi="標楷體" w:cs="標楷體"/>
          <w:b/>
          <w:bCs/>
          <w:sz w:val="28"/>
          <w:szCs w:val="28"/>
        </w:rPr>
        <w:t>十一、競賽規定事項：</w:t>
      </w:r>
    </w:p>
    <w:p w14:paraId="0000002D" w14:textId="77777777" w:rsidR="00235397" w:rsidRDefault="00275B63">
      <w:pPr>
        <w:widowControl/>
        <w:spacing w:before="280" w:after="280" w:line="380" w:lineRule="auto"/>
        <w:rPr>
          <w:rFonts w:ascii="標楷體" w:eastAsia="標楷體" w:hAnsi="標楷體" w:cs="標楷體"/>
          <w:sz w:val="28"/>
          <w:szCs w:val="28"/>
        </w:rPr>
      </w:pPr>
      <w:r>
        <w:rPr>
          <w:rFonts w:ascii="標楷體" w:eastAsia="標楷體" w:hAnsi="標楷體" w:cs="標楷體"/>
          <w:sz w:val="28"/>
          <w:szCs w:val="28"/>
        </w:rPr>
        <w:t>（一）各參加比賽單位，應於賽前</w:t>
      </w:r>
      <w:r>
        <w:rPr>
          <w:rFonts w:ascii="標楷體" w:eastAsia="標楷體" w:hAnsi="標楷體" w:cs="標楷體"/>
          <w:sz w:val="28"/>
          <w:szCs w:val="28"/>
        </w:rPr>
        <w:t>30</w:t>
      </w:r>
      <w:r>
        <w:rPr>
          <w:rFonts w:ascii="標楷體" w:eastAsia="標楷體" w:hAnsi="標楷體" w:cs="標楷體"/>
          <w:sz w:val="28"/>
          <w:szCs w:val="28"/>
        </w:rPr>
        <w:t>分鐘到場，比賽前</w:t>
      </w:r>
      <w:r>
        <w:rPr>
          <w:rFonts w:ascii="標楷體" w:eastAsia="標楷體" w:hAnsi="標楷體" w:cs="標楷體"/>
          <w:sz w:val="28"/>
          <w:szCs w:val="28"/>
        </w:rPr>
        <w:t>20</w:t>
      </w:r>
      <w:r>
        <w:rPr>
          <w:rFonts w:ascii="標楷體" w:eastAsia="標楷體" w:hAnsi="標楷體" w:cs="標楷體"/>
          <w:sz w:val="28"/>
          <w:szCs w:val="28"/>
        </w:rPr>
        <w:t>分鐘要填寫出場名單，並送交競賽組。</w:t>
      </w:r>
    </w:p>
    <w:p w14:paraId="0000002E" w14:textId="77777777" w:rsidR="00235397" w:rsidRDefault="00275B63">
      <w:pPr>
        <w:widowControl/>
        <w:spacing w:before="280" w:after="280" w:line="380" w:lineRule="auto"/>
        <w:rPr>
          <w:rFonts w:ascii="標楷體" w:eastAsia="標楷體" w:hAnsi="標楷體" w:cs="標楷體"/>
          <w:sz w:val="28"/>
          <w:szCs w:val="28"/>
        </w:rPr>
      </w:pPr>
      <w:r>
        <w:rPr>
          <w:rFonts w:ascii="標楷體" w:eastAsia="標楷體" w:hAnsi="標楷體" w:cs="標楷體"/>
          <w:sz w:val="28"/>
          <w:szCs w:val="28"/>
        </w:rPr>
        <w:t>（二）凡中途無故棄權退出比賽，則取消其後續賽程資格，成績不予計算，以後之</w:t>
      </w:r>
      <w:proofErr w:type="gramStart"/>
      <w:r>
        <w:rPr>
          <w:rFonts w:ascii="標楷體" w:eastAsia="標楷體" w:hAnsi="標楷體" w:cs="標楷體"/>
          <w:sz w:val="28"/>
          <w:szCs w:val="28"/>
        </w:rPr>
        <w:t>出賽權亦</w:t>
      </w:r>
      <w:proofErr w:type="gramEnd"/>
      <w:r>
        <w:rPr>
          <w:rFonts w:ascii="標楷體" w:eastAsia="標楷體" w:hAnsi="標楷體" w:cs="標楷體"/>
          <w:sz w:val="28"/>
          <w:szCs w:val="28"/>
        </w:rPr>
        <w:t>予取消。</w:t>
      </w:r>
    </w:p>
    <w:p w14:paraId="0000002F" w14:textId="77777777" w:rsidR="00235397" w:rsidRDefault="00275B63">
      <w:pPr>
        <w:widowControl/>
        <w:spacing w:before="280" w:after="280" w:line="380" w:lineRule="auto"/>
        <w:rPr>
          <w:rFonts w:ascii="標楷體" w:eastAsia="標楷體" w:hAnsi="標楷體" w:cs="標楷體"/>
          <w:sz w:val="28"/>
          <w:szCs w:val="28"/>
        </w:rPr>
      </w:pPr>
      <w:r>
        <w:rPr>
          <w:rFonts w:ascii="標楷體" w:eastAsia="標楷體" w:hAnsi="標楷體" w:cs="標楷體"/>
          <w:sz w:val="28"/>
          <w:szCs w:val="28"/>
        </w:rPr>
        <w:t>（三）為了比賽順利</w:t>
      </w:r>
      <w:r>
        <w:rPr>
          <w:rFonts w:ascii="標楷體" w:eastAsia="標楷體" w:hAnsi="標楷體" w:cs="標楷體"/>
          <w:sz w:val="28"/>
          <w:szCs w:val="28"/>
        </w:rPr>
        <w:t>進行，大會有權調度及安排比賽場次，各隊不得異議。</w:t>
      </w:r>
    </w:p>
    <w:p w14:paraId="00000030" w14:textId="77777777" w:rsidR="00235397" w:rsidRDefault="00275B63">
      <w:pPr>
        <w:widowControl/>
        <w:pBdr>
          <w:top w:val="nil"/>
          <w:left w:val="nil"/>
          <w:bottom w:val="nil"/>
          <w:right w:val="nil"/>
          <w:between w:val="nil"/>
        </w:pBdr>
        <w:spacing w:before="280" w:after="280" w:line="380" w:lineRule="auto"/>
        <w:rPr>
          <w:rFonts w:ascii="標楷體" w:eastAsia="標楷體" w:hAnsi="標楷體" w:cs="標楷體"/>
          <w:color w:val="000000"/>
          <w:sz w:val="28"/>
          <w:szCs w:val="28"/>
        </w:rPr>
      </w:pPr>
      <w:r>
        <w:rPr>
          <w:rFonts w:ascii="標楷體" w:eastAsia="標楷體" w:hAnsi="標楷體" w:cs="標楷體"/>
          <w:color w:val="000000"/>
          <w:sz w:val="28"/>
          <w:szCs w:val="28"/>
        </w:rPr>
        <w:t>（四）參加比賽應攜帶證明身分相關文件，或附有</w:t>
      </w:r>
      <w:proofErr w:type="gramStart"/>
      <w:r>
        <w:rPr>
          <w:rFonts w:ascii="標楷體" w:eastAsia="標楷體" w:hAnsi="標楷體" w:cs="標楷體"/>
          <w:color w:val="000000"/>
          <w:sz w:val="28"/>
          <w:szCs w:val="28"/>
        </w:rPr>
        <w:t>照片且蓋有</w:t>
      </w:r>
      <w:proofErr w:type="gramEnd"/>
      <w:r>
        <w:rPr>
          <w:rFonts w:ascii="標楷體" w:eastAsia="標楷體" w:hAnsi="標楷體" w:cs="標楷體"/>
          <w:color w:val="000000"/>
          <w:sz w:val="28"/>
          <w:szCs w:val="28"/>
        </w:rPr>
        <w:t>學校印鑑之在學證明，以備查驗。</w:t>
      </w:r>
    </w:p>
    <w:p w14:paraId="00000031" w14:textId="77777777" w:rsidR="00235397" w:rsidRDefault="00275B63">
      <w:pPr>
        <w:widowControl/>
        <w:pBdr>
          <w:top w:val="nil"/>
          <w:left w:val="nil"/>
          <w:bottom w:val="nil"/>
          <w:right w:val="nil"/>
          <w:between w:val="nil"/>
        </w:pBdr>
        <w:spacing w:before="280" w:after="280" w:line="380" w:lineRule="auto"/>
        <w:rPr>
          <w:rFonts w:ascii="標楷體" w:eastAsia="標楷體" w:hAnsi="標楷體" w:cs="標楷體"/>
          <w:color w:val="000000"/>
          <w:sz w:val="28"/>
          <w:szCs w:val="28"/>
        </w:rPr>
      </w:pPr>
      <w:r>
        <w:rPr>
          <w:rFonts w:ascii="標楷體" w:eastAsia="標楷體" w:hAnsi="標楷體" w:cs="標楷體"/>
          <w:color w:val="000000"/>
          <w:sz w:val="28"/>
          <w:szCs w:val="28"/>
        </w:rPr>
        <w:t>（五）如遇特殊事故必須更改賽程時，經主辦單位口頭或書面通知，各隊不得異議。</w:t>
      </w:r>
    </w:p>
    <w:p w14:paraId="00000032" w14:textId="77777777" w:rsidR="00235397" w:rsidRDefault="00275B63">
      <w:pPr>
        <w:spacing w:line="380" w:lineRule="auto"/>
        <w:ind w:left="2062" w:hanging="1822"/>
        <w:jc w:val="both"/>
        <w:rPr>
          <w:rFonts w:ascii="標楷體" w:eastAsia="標楷體" w:hAnsi="標楷體" w:cs="標楷體"/>
          <w:b/>
          <w:bCs/>
          <w:sz w:val="28"/>
          <w:szCs w:val="28"/>
        </w:rPr>
      </w:pPr>
      <w:r>
        <w:rPr>
          <w:rFonts w:ascii="標楷體" w:eastAsia="標楷體" w:hAnsi="標楷體" w:cs="標楷體"/>
          <w:b/>
          <w:bCs/>
          <w:sz w:val="28"/>
          <w:szCs w:val="28"/>
        </w:rPr>
        <w:lastRenderedPageBreak/>
        <w:t>十二、報名方式及抽籤：</w:t>
      </w:r>
    </w:p>
    <w:p w14:paraId="00000033" w14:textId="77777777" w:rsidR="00235397" w:rsidRDefault="00275B63">
      <w:pPr>
        <w:spacing w:line="380" w:lineRule="auto"/>
        <w:ind w:left="840"/>
        <w:jc w:val="both"/>
        <w:rPr>
          <w:rFonts w:ascii="標楷體" w:eastAsia="標楷體" w:hAnsi="標楷體" w:cs="標楷體"/>
          <w:color w:val="000000"/>
          <w:sz w:val="28"/>
          <w:szCs w:val="28"/>
        </w:rPr>
      </w:pPr>
      <w:r>
        <w:rPr>
          <w:rFonts w:ascii="標楷體" w:eastAsia="標楷體" w:hAnsi="標楷體" w:cs="標楷體"/>
          <w:color w:val="000000"/>
          <w:sz w:val="28"/>
          <w:szCs w:val="28"/>
        </w:rPr>
        <w:t>(</w:t>
      </w:r>
      <w:proofErr w:type="gramStart"/>
      <w:r>
        <w:rPr>
          <w:rFonts w:ascii="標楷體" w:eastAsia="標楷體" w:hAnsi="標楷體" w:cs="標楷體"/>
          <w:color w:val="000000"/>
          <w:sz w:val="28"/>
          <w:szCs w:val="28"/>
        </w:rPr>
        <w:t>一</w:t>
      </w:r>
      <w:proofErr w:type="gramEnd"/>
      <w:r>
        <w:rPr>
          <w:rFonts w:ascii="標楷體" w:eastAsia="標楷體" w:hAnsi="標楷體" w:cs="標楷體"/>
          <w:color w:val="000000"/>
          <w:sz w:val="28"/>
          <w:szCs w:val="28"/>
        </w:rPr>
        <w:t>)</w:t>
      </w:r>
      <w:r>
        <w:rPr>
          <w:rFonts w:ascii="標楷體" w:eastAsia="標楷體" w:hAnsi="標楷體" w:cs="標楷體"/>
          <w:color w:val="000000"/>
          <w:sz w:val="28"/>
          <w:szCs w:val="28"/>
        </w:rPr>
        <w:t>報名日期</w:t>
      </w:r>
      <w:r>
        <w:rPr>
          <w:rFonts w:ascii="標楷體" w:eastAsia="標楷體" w:hAnsi="標楷體" w:cs="標楷體"/>
          <w:color w:val="000000"/>
          <w:sz w:val="28"/>
          <w:szCs w:val="28"/>
        </w:rPr>
        <w:t xml:space="preserve">: </w:t>
      </w:r>
    </w:p>
    <w:p w14:paraId="00000034" w14:textId="77777777" w:rsidR="00235397" w:rsidRDefault="00275B63">
      <w:pPr>
        <w:spacing w:line="380" w:lineRule="auto"/>
        <w:ind w:left="1720" w:hanging="280"/>
        <w:jc w:val="both"/>
        <w:rPr>
          <w:rFonts w:ascii="標楷體" w:eastAsia="標楷體" w:hAnsi="標楷體" w:cs="標楷體"/>
          <w:color w:val="FF0000"/>
          <w:sz w:val="28"/>
          <w:szCs w:val="28"/>
        </w:rPr>
      </w:pPr>
      <w:r>
        <w:rPr>
          <w:rFonts w:ascii="標楷體" w:eastAsia="標楷體" w:hAnsi="標楷體" w:cs="標楷體"/>
          <w:color w:val="000000"/>
          <w:sz w:val="28"/>
          <w:szCs w:val="28"/>
        </w:rPr>
        <w:t>1.</w:t>
      </w:r>
      <w:r>
        <w:rPr>
          <w:rFonts w:ascii="標楷體" w:eastAsia="標楷體" w:hAnsi="標楷體" w:cs="標楷體"/>
          <w:color w:val="000000"/>
          <w:sz w:val="28"/>
          <w:szCs w:val="28"/>
        </w:rPr>
        <w:t>報名日期</w:t>
      </w:r>
      <w:r>
        <w:rPr>
          <w:rFonts w:ascii="標楷體" w:eastAsia="標楷體" w:hAnsi="標楷體" w:cs="標楷體"/>
          <w:color w:val="000000"/>
          <w:sz w:val="28"/>
          <w:szCs w:val="28"/>
        </w:rPr>
        <w:t>115</w:t>
      </w:r>
      <w:r>
        <w:rPr>
          <w:rFonts w:ascii="標楷體" w:eastAsia="標楷體" w:hAnsi="標楷體" w:cs="標楷體"/>
          <w:color w:val="000000"/>
          <w:sz w:val="28"/>
          <w:szCs w:val="28"/>
        </w:rPr>
        <w:t>年</w:t>
      </w:r>
      <w:r>
        <w:rPr>
          <w:rFonts w:ascii="標楷體" w:eastAsia="標楷體" w:hAnsi="標楷體" w:cs="標楷體"/>
          <w:color w:val="000000"/>
          <w:sz w:val="28"/>
          <w:szCs w:val="28"/>
        </w:rPr>
        <w:t>10</w:t>
      </w:r>
      <w:r>
        <w:rPr>
          <w:rFonts w:ascii="標楷體" w:eastAsia="標楷體" w:hAnsi="標楷體" w:cs="標楷體"/>
          <w:color w:val="000000"/>
          <w:sz w:val="28"/>
          <w:szCs w:val="28"/>
        </w:rPr>
        <w:t>月</w:t>
      </w:r>
      <w:r>
        <w:rPr>
          <w:rFonts w:ascii="標楷體" w:eastAsia="標楷體" w:hAnsi="標楷體" w:cs="標楷體"/>
          <w:color w:val="000000"/>
          <w:sz w:val="28"/>
          <w:szCs w:val="28"/>
        </w:rPr>
        <w:t>19</w:t>
      </w:r>
      <w:r>
        <w:rPr>
          <w:rFonts w:ascii="標楷體" w:eastAsia="標楷體" w:hAnsi="標楷體" w:cs="標楷體"/>
          <w:color w:val="000000"/>
          <w:sz w:val="28"/>
          <w:szCs w:val="28"/>
        </w:rPr>
        <w:t>日至</w:t>
      </w:r>
      <w:r>
        <w:rPr>
          <w:rFonts w:ascii="標楷體" w:eastAsia="標楷體" w:hAnsi="標楷體" w:cs="標楷體"/>
          <w:color w:val="000000"/>
          <w:sz w:val="28"/>
          <w:szCs w:val="28"/>
        </w:rPr>
        <w:t>10</w:t>
      </w:r>
      <w:r>
        <w:rPr>
          <w:rFonts w:ascii="標楷體" w:eastAsia="標楷體" w:hAnsi="標楷體" w:cs="標楷體"/>
          <w:color w:val="000000"/>
          <w:sz w:val="28"/>
          <w:szCs w:val="28"/>
        </w:rPr>
        <w:t>月</w:t>
      </w:r>
      <w:r>
        <w:rPr>
          <w:rFonts w:ascii="標楷體" w:eastAsia="標楷體" w:hAnsi="標楷體" w:cs="標楷體"/>
          <w:color w:val="000000"/>
          <w:sz w:val="28"/>
          <w:szCs w:val="28"/>
        </w:rPr>
        <w:t>26</w:t>
      </w:r>
      <w:r>
        <w:rPr>
          <w:rFonts w:ascii="標楷體" w:eastAsia="標楷體" w:hAnsi="標楷體" w:cs="標楷體"/>
          <w:color w:val="000000"/>
          <w:sz w:val="28"/>
          <w:szCs w:val="28"/>
        </w:rPr>
        <w:t>日下午</w:t>
      </w:r>
      <w:r>
        <w:rPr>
          <w:rFonts w:ascii="標楷體" w:eastAsia="標楷體" w:hAnsi="標楷體" w:cs="標楷體"/>
          <w:color w:val="000000"/>
          <w:sz w:val="28"/>
          <w:szCs w:val="28"/>
        </w:rPr>
        <w:t>5</w:t>
      </w:r>
      <w:r>
        <w:rPr>
          <w:rFonts w:ascii="標楷體" w:eastAsia="標楷體" w:hAnsi="標楷體" w:cs="標楷體"/>
          <w:color w:val="000000"/>
          <w:sz w:val="28"/>
          <w:szCs w:val="28"/>
        </w:rPr>
        <w:t>時止網路報名，</w:t>
      </w:r>
      <w:r>
        <w:rPr>
          <w:rFonts w:ascii="標楷體" w:eastAsia="標楷體" w:hAnsi="標楷體" w:cs="標楷體"/>
          <w:color w:val="000000"/>
          <w:sz w:val="28"/>
          <w:szCs w:val="28"/>
        </w:rPr>
        <w:t>115</w:t>
      </w:r>
      <w:r>
        <w:rPr>
          <w:rFonts w:ascii="標楷體" w:eastAsia="標楷體" w:hAnsi="標楷體" w:cs="標楷體"/>
          <w:color w:val="000000"/>
          <w:sz w:val="28"/>
          <w:szCs w:val="28"/>
        </w:rPr>
        <w:t>年</w:t>
      </w:r>
      <w:r>
        <w:rPr>
          <w:rFonts w:ascii="標楷體" w:eastAsia="標楷體" w:hAnsi="標楷體" w:cs="標楷體"/>
          <w:color w:val="000000"/>
          <w:sz w:val="28"/>
          <w:szCs w:val="28"/>
        </w:rPr>
        <w:t>10</w:t>
      </w:r>
      <w:r>
        <w:rPr>
          <w:rFonts w:ascii="標楷體" w:eastAsia="標楷體" w:hAnsi="標楷體" w:cs="標楷體"/>
          <w:color w:val="000000"/>
          <w:sz w:val="28"/>
          <w:szCs w:val="28"/>
        </w:rPr>
        <w:t>月</w:t>
      </w:r>
      <w:r>
        <w:rPr>
          <w:rFonts w:ascii="標楷體" w:eastAsia="標楷體" w:hAnsi="標楷體" w:cs="標楷體"/>
          <w:color w:val="000000"/>
          <w:sz w:val="28"/>
          <w:szCs w:val="28"/>
        </w:rPr>
        <w:t>30</w:t>
      </w:r>
      <w:r>
        <w:rPr>
          <w:rFonts w:ascii="標楷體" w:eastAsia="標楷體" w:hAnsi="標楷體" w:cs="標楷體"/>
          <w:color w:val="000000"/>
          <w:sz w:val="28"/>
          <w:szCs w:val="28"/>
        </w:rPr>
        <w:t>日</w:t>
      </w:r>
      <w:r>
        <w:rPr>
          <w:rFonts w:ascii="標楷體" w:eastAsia="標楷體" w:hAnsi="標楷體" w:cs="標楷體"/>
          <w:color w:val="000000"/>
          <w:sz w:val="28"/>
          <w:szCs w:val="28"/>
        </w:rPr>
        <w:t>(</w:t>
      </w:r>
      <w:r>
        <w:rPr>
          <w:rFonts w:ascii="標楷體" w:eastAsia="標楷體" w:hAnsi="標楷體" w:cs="標楷體"/>
          <w:color w:val="000000"/>
          <w:sz w:val="28"/>
          <w:szCs w:val="28"/>
        </w:rPr>
        <w:t>五</w:t>
      </w:r>
      <w:r>
        <w:rPr>
          <w:rFonts w:ascii="標楷體" w:eastAsia="標楷體" w:hAnsi="標楷體" w:cs="標楷體"/>
          <w:color w:val="000000"/>
          <w:sz w:val="28"/>
          <w:szCs w:val="28"/>
        </w:rPr>
        <w:t>)</w:t>
      </w:r>
      <w:r>
        <w:rPr>
          <w:rFonts w:ascii="標楷體" w:eastAsia="標楷體" w:hAnsi="標楷體" w:cs="標楷體"/>
          <w:color w:val="000000"/>
          <w:sz w:val="28"/>
          <w:szCs w:val="28"/>
        </w:rPr>
        <w:t>前寄紙本報名表至國立雲林科技大學</w:t>
      </w:r>
      <w:r>
        <w:rPr>
          <w:rFonts w:ascii="標楷體" w:eastAsia="標楷體" w:hAnsi="標楷體" w:cs="標楷體"/>
          <w:color w:val="000000"/>
          <w:sz w:val="28"/>
          <w:szCs w:val="28"/>
        </w:rPr>
        <w:t>(</w:t>
      </w:r>
      <w:r>
        <w:rPr>
          <w:rFonts w:ascii="標楷體" w:eastAsia="標楷體" w:hAnsi="標楷體" w:cs="標楷體"/>
          <w:color w:val="1F1F1F"/>
          <w:sz w:val="28"/>
          <w:szCs w:val="28"/>
          <w:highlight w:val="white"/>
        </w:rPr>
        <w:t>64002</w:t>
      </w:r>
      <w:r>
        <w:rPr>
          <w:rFonts w:ascii="標楷體" w:eastAsia="標楷體" w:hAnsi="標楷體" w:cs="標楷體"/>
          <w:color w:val="1F1F1F"/>
          <w:sz w:val="28"/>
          <w:szCs w:val="28"/>
          <w:highlight w:val="white"/>
        </w:rPr>
        <w:t>雲林縣斗六市龍潭里大學路三段</w:t>
      </w:r>
      <w:r>
        <w:rPr>
          <w:rFonts w:ascii="標楷體" w:eastAsia="標楷體" w:hAnsi="標楷體" w:cs="標楷體"/>
          <w:color w:val="1F1F1F"/>
          <w:sz w:val="28"/>
          <w:szCs w:val="28"/>
          <w:highlight w:val="white"/>
        </w:rPr>
        <w:t>123</w:t>
      </w:r>
      <w:r>
        <w:rPr>
          <w:rFonts w:ascii="標楷體" w:eastAsia="標楷體" w:hAnsi="標楷體" w:cs="標楷體"/>
          <w:color w:val="1F1F1F"/>
          <w:sz w:val="28"/>
          <w:szCs w:val="28"/>
          <w:highlight w:val="white"/>
        </w:rPr>
        <w:t>號</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休閒運動研究所</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蔡宗育</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助理收</w:t>
      </w:r>
      <w:r>
        <w:rPr>
          <w:rFonts w:ascii="標楷體" w:eastAsia="標楷體" w:hAnsi="標楷體" w:cs="標楷體"/>
          <w:color w:val="000000"/>
          <w:sz w:val="28"/>
          <w:szCs w:val="28"/>
        </w:rPr>
        <w:t xml:space="preserve"> </w:t>
      </w:r>
      <w:r>
        <w:rPr>
          <w:rFonts w:ascii="標楷體" w:eastAsia="標楷體" w:hAnsi="標楷體" w:cs="標楷體"/>
          <w:color w:val="FF0000"/>
          <w:sz w:val="28"/>
          <w:szCs w:val="28"/>
        </w:rPr>
        <w:t xml:space="preserve">  </w:t>
      </w:r>
    </w:p>
    <w:p w14:paraId="00000036" w14:textId="7ABA9953" w:rsidR="00235397" w:rsidRPr="00D816E2" w:rsidRDefault="00275B63" w:rsidP="00D816E2">
      <w:pPr>
        <w:pStyle w:val="HTML"/>
        <w:shd w:val="clear" w:color="auto" w:fill="FFFFFF"/>
        <w:ind w:left="560" w:hangingChars="200" w:hanging="56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二</w:t>
      </w:r>
      <w:r>
        <w:rPr>
          <w:rFonts w:ascii="標楷體" w:eastAsia="標楷體" w:hAnsi="標楷體" w:cs="標楷體"/>
          <w:sz w:val="28"/>
          <w:szCs w:val="28"/>
        </w:rPr>
        <w:t>)</w:t>
      </w:r>
      <w:r>
        <w:rPr>
          <w:rFonts w:ascii="標楷體" w:eastAsia="標楷體" w:hAnsi="標楷體" w:cs="標楷體"/>
          <w:sz w:val="28"/>
          <w:szCs w:val="28"/>
        </w:rPr>
        <w:t>報名一律採用網路報名方式辦理</w:t>
      </w:r>
      <w:r>
        <w:rPr>
          <w:rFonts w:ascii="標楷體" w:eastAsia="標楷體" w:hAnsi="標楷體" w:cs="標楷體"/>
          <w:sz w:val="28"/>
          <w:szCs w:val="28"/>
        </w:rPr>
        <w:t xml:space="preserve"> (</w:t>
      </w:r>
      <w:r>
        <w:rPr>
          <w:rFonts w:ascii="標楷體" w:eastAsia="標楷體" w:hAnsi="標楷體" w:cs="標楷體"/>
          <w:sz w:val="28"/>
          <w:szCs w:val="28"/>
        </w:rPr>
        <w:t>網路帳號及單位密碼依</w:t>
      </w:r>
      <w:r>
        <w:rPr>
          <w:rFonts w:ascii="標楷體" w:eastAsia="標楷體" w:hAnsi="標楷體" w:cs="標楷體"/>
          <w:sz w:val="28"/>
          <w:szCs w:val="28"/>
        </w:rPr>
        <w:t>115</w:t>
      </w:r>
      <w:r>
        <w:rPr>
          <w:rFonts w:ascii="標楷體" w:eastAsia="標楷體" w:hAnsi="標楷體" w:cs="標楷體"/>
          <w:sz w:val="28"/>
          <w:szCs w:val="28"/>
        </w:rPr>
        <w:t>年春季縣長</w:t>
      </w:r>
      <w:proofErr w:type="gramStart"/>
      <w:r>
        <w:rPr>
          <w:rFonts w:ascii="標楷體" w:eastAsia="標楷體" w:hAnsi="標楷體" w:cs="標楷體"/>
          <w:sz w:val="28"/>
          <w:szCs w:val="28"/>
        </w:rPr>
        <w:t>盃</w:t>
      </w:r>
      <w:proofErr w:type="gramEnd"/>
      <w:r>
        <w:rPr>
          <w:rFonts w:ascii="標楷體" w:eastAsia="標楷體" w:hAnsi="標楷體" w:cs="標楷體"/>
          <w:sz w:val="28"/>
          <w:szCs w:val="28"/>
        </w:rPr>
        <w:t>，網路報名部分若有不明瞭之處請與</w:t>
      </w:r>
      <w:r w:rsidR="009C6722" w:rsidRPr="00D816E2">
        <w:rPr>
          <w:rFonts w:ascii="標楷體" w:eastAsia="標楷體" w:hAnsi="標楷體"/>
          <w:color w:val="222222"/>
          <w:sz w:val="28"/>
          <w:szCs w:val="28"/>
        </w:rPr>
        <w:t>教育處承辦人</w:t>
      </w:r>
      <w:proofErr w:type="gramStart"/>
      <w:r w:rsidR="009C6722" w:rsidRPr="00D816E2">
        <w:rPr>
          <w:rFonts w:ascii="標楷體" w:eastAsia="標楷體" w:hAnsi="標楷體"/>
          <w:color w:val="222222"/>
          <w:sz w:val="28"/>
          <w:szCs w:val="28"/>
        </w:rPr>
        <w:t>張惟翔課督</w:t>
      </w:r>
      <w:r w:rsidRPr="00D816E2">
        <w:rPr>
          <w:rFonts w:ascii="標楷體" w:eastAsia="標楷體" w:hAnsi="標楷體" w:cs="標楷體"/>
          <w:sz w:val="28"/>
          <w:szCs w:val="28"/>
        </w:rPr>
        <w:t>05</w:t>
      </w:r>
      <w:proofErr w:type="gramEnd"/>
      <w:r w:rsidRPr="00D816E2">
        <w:rPr>
          <w:rFonts w:ascii="標楷體" w:eastAsia="標楷體" w:hAnsi="標楷體" w:cs="標楷體"/>
          <w:sz w:val="28"/>
          <w:szCs w:val="28"/>
        </w:rPr>
        <w:t>-</w:t>
      </w:r>
      <w:r w:rsidRPr="00D816E2">
        <w:rPr>
          <w:rFonts w:ascii="標楷體" w:eastAsia="標楷體" w:hAnsi="標楷體" w:cs="標楷體"/>
          <w:color w:val="222222"/>
          <w:sz w:val="28"/>
          <w:szCs w:val="28"/>
        </w:rPr>
        <w:t>5522448</w:t>
      </w:r>
      <w:r w:rsidRPr="00D816E2">
        <w:rPr>
          <w:rFonts w:ascii="標楷體" w:eastAsia="標楷體" w:hAnsi="標楷體" w:cs="標楷體"/>
          <w:sz w:val="28"/>
          <w:szCs w:val="28"/>
        </w:rPr>
        <w:t>洽</w:t>
      </w:r>
      <w:r w:rsidRPr="00D816E2">
        <w:rPr>
          <w:rFonts w:ascii="標楷體" w:eastAsia="標楷體" w:hAnsi="標楷體" w:cs="標楷體"/>
          <w:sz w:val="28"/>
          <w:szCs w:val="28"/>
        </w:rPr>
        <w:t>詢。</w:t>
      </w:r>
      <w:r w:rsidRPr="00D816E2">
        <w:rPr>
          <w:rFonts w:ascii="標楷體" w:eastAsia="標楷體" w:hAnsi="標楷體" w:cs="標楷體"/>
          <w:color w:val="222222"/>
          <w:sz w:val="28"/>
          <w:szCs w:val="28"/>
        </w:rPr>
        <w:t>教育處體育資訊網：</w:t>
      </w:r>
      <w:hyperlink r:id="rId5">
        <w:r w:rsidRPr="00D816E2">
          <w:rPr>
            <w:rFonts w:ascii="標楷體" w:eastAsia="標楷體" w:hAnsi="標楷體" w:cs="標楷體"/>
            <w:color w:val="1155CC"/>
            <w:sz w:val="28"/>
            <w:szCs w:val="28"/>
            <w:u w:val="single"/>
          </w:rPr>
          <w:t>http://211.20.150.4/sport/</w:t>
        </w:r>
      </w:hyperlink>
      <w:bookmarkStart w:id="0" w:name="_GoBack"/>
      <w:bookmarkEnd w:id="0"/>
    </w:p>
    <w:p w14:paraId="00000038" w14:textId="10F43367" w:rsidR="00235397" w:rsidRDefault="00275B63" w:rsidP="009C6722">
      <w:pPr>
        <w:spacing w:line="380" w:lineRule="auto"/>
        <w:ind w:left="1400" w:hanging="56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三</w:t>
      </w:r>
      <w:r>
        <w:rPr>
          <w:rFonts w:ascii="標楷體" w:eastAsia="標楷體" w:hAnsi="標楷體" w:cs="標楷體"/>
          <w:sz w:val="28"/>
          <w:szCs w:val="28"/>
        </w:rPr>
        <w:t>)</w:t>
      </w:r>
      <w:r>
        <w:rPr>
          <w:rFonts w:ascii="標楷體" w:eastAsia="標楷體" w:hAnsi="標楷體" w:cs="標楷體"/>
          <w:sz w:val="28"/>
          <w:szCs w:val="28"/>
        </w:rPr>
        <w:t>學生</w:t>
      </w:r>
      <w:r>
        <w:rPr>
          <w:rFonts w:ascii="標楷體" w:eastAsia="標楷體" w:hAnsi="標楷體" w:cs="標楷體"/>
          <w:sz w:val="28"/>
          <w:szCs w:val="28"/>
        </w:rPr>
        <w:t>(</w:t>
      </w:r>
      <w:r>
        <w:rPr>
          <w:rFonts w:ascii="標楷體" w:eastAsia="標楷體" w:hAnsi="標楷體" w:cs="標楷體"/>
          <w:sz w:val="28"/>
          <w:szCs w:val="28"/>
        </w:rPr>
        <w:t>選手</w:t>
      </w:r>
      <w:r>
        <w:rPr>
          <w:rFonts w:ascii="標楷體" w:eastAsia="標楷體" w:hAnsi="標楷體" w:cs="標楷體"/>
          <w:sz w:val="28"/>
          <w:szCs w:val="28"/>
        </w:rPr>
        <w:t>)</w:t>
      </w:r>
      <w:r>
        <w:rPr>
          <w:rFonts w:ascii="標楷體" w:eastAsia="標楷體" w:hAnsi="標楷體" w:cs="標楷體"/>
          <w:sz w:val="28"/>
          <w:szCs w:val="28"/>
        </w:rPr>
        <w:t>、指導教師一律依據網路報名之原始名單為主不可更改，</w:t>
      </w:r>
      <w:r>
        <w:rPr>
          <w:rFonts w:ascii="標楷體" w:eastAsia="標楷體" w:hAnsi="標楷體" w:cs="標楷體"/>
          <w:sz w:val="28"/>
          <w:szCs w:val="28"/>
        </w:rPr>
        <w:t>獎勵以網路報名為主。</w:t>
      </w:r>
    </w:p>
    <w:p w14:paraId="00000039" w14:textId="77777777" w:rsidR="00235397" w:rsidRDefault="00275B63">
      <w:pPr>
        <w:spacing w:line="380" w:lineRule="auto"/>
        <w:ind w:left="1400" w:hanging="560"/>
        <w:jc w:val="both"/>
        <w:rPr>
          <w:rFonts w:ascii="標楷體" w:eastAsia="標楷體" w:hAnsi="標楷體" w:cs="標楷體"/>
          <w:color w:val="000000"/>
          <w:sz w:val="28"/>
          <w:szCs w:val="28"/>
        </w:rPr>
      </w:pPr>
      <w:r>
        <w:rPr>
          <w:rFonts w:ascii="標楷體" w:eastAsia="標楷體" w:hAnsi="標楷體" w:cs="標楷體"/>
          <w:color w:val="000000"/>
          <w:sz w:val="28"/>
          <w:szCs w:val="28"/>
        </w:rPr>
        <w:t>(</w:t>
      </w:r>
      <w:r>
        <w:rPr>
          <w:rFonts w:ascii="標楷體" w:eastAsia="標楷體" w:hAnsi="標楷體" w:cs="標楷體"/>
          <w:color w:val="000000"/>
          <w:sz w:val="28"/>
          <w:szCs w:val="28"/>
        </w:rPr>
        <w:t>四</w:t>
      </w: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抽籤暨領隊技術會議</w:t>
      </w:r>
    </w:p>
    <w:p w14:paraId="0000003A" w14:textId="77777777" w:rsidR="00235397" w:rsidRDefault="00275B63">
      <w:pPr>
        <w:spacing w:line="380" w:lineRule="auto"/>
        <w:ind w:left="1400" w:hanging="560"/>
        <w:jc w:val="both"/>
        <w:rPr>
          <w:rFonts w:ascii="標楷體" w:eastAsia="標楷體" w:hAnsi="標楷體" w:cs="標楷體"/>
          <w:color w:val="000000"/>
          <w:sz w:val="28"/>
          <w:szCs w:val="28"/>
        </w:rPr>
      </w:pPr>
      <w:r>
        <w:rPr>
          <w:rFonts w:ascii="標楷體" w:eastAsia="標楷體" w:hAnsi="標楷體" w:cs="標楷體"/>
          <w:color w:val="000000"/>
          <w:sz w:val="28"/>
          <w:szCs w:val="28"/>
        </w:rPr>
        <w:t xml:space="preserve">    </w:t>
      </w:r>
      <w:r>
        <w:rPr>
          <w:rFonts w:ascii="標楷體" w:eastAsia="標楷體" w:hAnsi="標楷體" w:cs="標楷體"/>
          <w:color w:val="000000"/>
          <w:sz w:val="28"/>
          <w:szCs w:val="28"/>
        </w:rPr>
        <w:t>日期：</w:t>
      </w:r>
      <w:r>
        <w:rPr>
          <w:rFonts w:ascii="標楷體" w:eastAsia="標楷體" w:hAnsi="標楷體" w:cs="標楷體"/>
          <w:color w:val="000000"/>
          <w:sz w:val="28"/>
          <w:szCs w:val="28"/>
        </w:rPr>
        <w:t>115</w:t>
      </w:r>
      <w:r>
        <w:rPr>
          <w:rFonts w:ascii="標楷體" w:eastAsia="標楷體" w:hAnsi="標楷體" w:cs="標楷體"/>
          <w:color w:val="000000"/>
          <w:sz w:val="28"/>
          <w:szCs w:val="28"/>
        </w:rPr>
        <w:t>年</w:t>
      </w:r>
      <w:r>
        <w:rPr>
          <w:rFonts w:ascii="標楷體" w:eastAsia="標楷體" w:hAnsi="標楷體" w:cs="標楷體"/>
          <w:color w:val="000000"/>
          <w:sz w:val="28"/>
          <w:szCs w:val="28"/>
        </w:rPr>
        <w:t>11</w:t>
      </w:r>
      <w:r>
        <w:rPr>
          <w:rFonts w:ascii="標楷體" w:eastAsia="標楷體" w:hAnsi="標楷體" w:cs="標楷體"/>
          <w:color w:val="000000"/>
          <w:sz w:val="28"/>
          <w:szCs w:val="28"/>
        </w:rPr>
        <w:t>月</w:t>
      </w:r>
      <w:r>
        <w:rPr>
          <w:rFonts w:ascii="標楷體" w:eastAsia="標楷體" w:hAnsi="標楷體" w:cs="標楷體"/>
          <w:color w:val="000000"/>
          <w:sz w:val="28"/>
          <w:szCs w:val="28"/>
        </w:rPr>
        <w:t>11</w:t>
      </w:r>
      <w:r>
        <w:rPr>
          <w:rFonts w:ascii="標楷體" w:eastAsia="標楷體" w:hAnsi="標楷體" w:cs="標楷體"/>
          <w:color w:val="000000"/>
          <w:sz w:val="28"/>
          <w:szCs w:val="28"/>
        </w:rPr>
        <w:t>日</w:t>
      </w:r>
      <w:r>
        <w:rPr>
          <w:rFonts w:ascii="標楷體" w:eastAsia="標楷體" w:hAnsi="標楷體" w:cs="標楷體"/>
          <w:color w:val="000000"/>
          <w:sz w:val="28"/>
          <w:szCs w:val="28"/>
        </w:rPr>
        <w:t>(</w:t>
      </w:r>
      <w:r>
        <w:rPr>
          <w:rFonts w:ascii="標楷體" w:eastAsia="標楷體" w:hAnsi="標楷體" w:cs="標楷體"/>
          <w:color w:val="000000"/>
          <w:sz w:val="28"/>
          <w:szCs w:val="28"/>
        </w:rPr>
        <w:t>三</w:t>
      </w:r>
      <w:r>
        <w:rPr>
          <w:rFonts w:ascii="標楷體" w:eastAsia="標楷體" w:hAnsi="標楷體" w:cs="標楷體"/>
          <w:color w:val="000000"/>
          <w:sz w:val="28"/>
          <w:szCs w:val="28"/>
        </w:rPr>
        <w:t>)</w:t>
      </w:r>
      <w:r>
        <w:rPr>
          <w:rFonts w:ascii="標楷體" w:eastAsia="標楷體" w:hAnsi="標楷體" w:cs="標楷體"/>
          <w:color w:val="000000"/>
          <w:sz w:val="28"/>
          <w:szCs w:val="28"/>
        </w:rPr>
        <w:t>下午</w:t>
      </w:r>
      <w:r>
        <w:rPr>
          <w:rFonts w:ascii="標楷體" w:eastAsia="標楷體" w:hAnsi="標楷體" w:cs="標楷體"/>
          <w:color w:val="000000"/>
          <w:sz w:val="28"/>
          <w:szCs w:val="28"/>
        </w:rPr>
        <w:t>2</w:t>
      </w:r>
      <w:r>
        <w:rPr>
          <w:rFonts w:ascii="標楷體" w:eastAsia="標楷體" w:hAnsi="標楷體" w:cs="標楷體"/>
          <w:color w:val="000000"/>
          <w:sz w:val="28"/>
          <w:szCs w:val="28"/>
        </w:rPr>
        <w:t>時</w:t>
      </w:r>
    </w:p>
    <w:p w14:paraId="0000003B" w14:textId="77777777" w:rsidR="00235397" w:rsidRDefault="00275B63">
      <w:pPr>
        <w:spacing w:line="380" w:lineRule="auto"/>
        <w:ind w:left="1720" w:hanging="280"/>
        <w:jc w:val="both"/>
        <w:rPr>
          <w:rFonts w:ascii="標楷體" w:eastAsia="標楷體" w:hAnsi="標楷體" w:cs="標楷體"/>
          <w:color w:val="000000"/>
          <w:sz w:val="28"/>
          <w:szCs w:val="28"/>
        </w:rPr>
      </w:pPr>
      <w:bookmarkStart w:id="1" w:name="_heading=h.8du7r931x3fx" w:colFirst="0" w:colLast="0"/>
      <w:bookmarkEnd w:id="1"/>
      <w:r>
        <w:rPr>
          <w:rFonts w:ascii="標楷體" w:eastAsia="標楷體" w:hAnsi="標楷體" w:cs="標楷體"/>
          <w:color w:val="000000"/>
          <w:sz w:val="28"/>
          <w:szCs w:val="28"/>
        </w:rPr>
        <w:t>地點：國立雲林科技大學體育館</w:t>
      </w:r>
      <w:r>
        <w:rPr>
          <w:rFonts w:ascii="標楷體" w:eastAsia="標楷體" w:hAnsi="標楷體" w:cs="標楷體"/>
          <w:color w:val="000000"/>
          <w:sz w:val="28"/>
          <w:szCs w:val="28"/>
        </w:rPr>
        <w:t>301</w:t>
      </w:r>
      <w:r>
        <w:rPr>
          <w:rFonts w:ascii="標楷體" w:eastAsia="標楷體" w:hAnsi="標楷體" w:cs="標楷體"/>
          <w:color w:val="000000"/>
          <w:sz w:val="28"/>
          <w:szCs w:val="28"/>
        </w:rPr>
        <w:t>教室</w:t>
      </w:r>
    </w:p>
    <w:p w14:paraId="0000003D" w14:textId="3D91049F" w:rsidR="00235397" w:rsidRDefault="00275B63" w:rsidP="00D816E2">
      <w:pPr>
        <w:spacing w:line="380" w:lineRule="auto"/>
        <w:ind w:left="1400" w:hanging="560"/>
        <w:jc w:val="both"/>
        <w:rPr>
          <w:rFonts w:ascii="標楷體" w:eastAsia="標楷體" w:hAnsi="標楷體" w:cs="標楷體" w:hint="eastAsia"/>
          <w:sz w:val="28"/>
          <w:szCs w:val="28"/>
        </w:rPr>
      </w:pPr>
      <w:r>
        <w:rPr>
          <w:rFonts w:ascii="標楷體" w:eastAsia="標楷體" w:hAnsi="標楷體" w:cs="標楷體"/>
          <w:sz w:val="28"/>
          <w:szCs w:val="28"/>
        </w:rPr>
        <w:t>(</w:t>
      </w:r>
      <w:r>
        <w:rPr>
          <w:rFonts w:ascii="標楷體" w:eastAsia="標楷體" w:hAnsi="標楷體" w:cs="標楷體"/>
          <w:sz w:val="28"/>
          <w:szCs w:val="28"/>
        </w:rPr>
        <w:t>五</w:t>
      </w:r>
      <w:r>
        <w:rPr>
          <w:rFonts w:ascii="標楷體" w:eastAsia="標楷體" w:hAnsi="標楷體" w:cs="標楷體"/>
          <w:sz w:val="28"/>
          <w:szCs w:val="28"/>
        </w:rPr>
        <w:t>)</w:t>
      </w:r>
      <w:r>
        <w:rPr>
          <w:rFonts w:ascii="標楷體" w:eastAsia="標楷體" w:hAnsi="標楷體" w:cs="標楷體"/>
          <w:sz w:val="28"/>
          <w:szCs w:val="28"/>
        </w:rPr>
        <w:t>請參加比賽之球隊務必派代表抽籤</w:t>
      </w:r>
      <w:r>
        <w:rPr>
          <w:rFonts w:ascii="標楷體" w:eastAsia="標楷體" w:hAnsi="標楷體" w:cs="標楷體"/>
          <w:sz w:val="28"/>
          <w:szCs w:val="28"/>
        </w:rPr>
        <w:t>(</w:t>
      </w:r>
      <w:r>
        <w:rPr>
          <w:rFonts w:ascii="標楷體" w:eastAsia="標楷體" w:hAnsi="標楷體" w:cs="標楷體"/>
          <w:sz w:val="28"/>
          <w:szCs w:val="28"/>
        </w:rPr>
        <w:t>未到者由本會代抽</w:t>
      </w:r>
      <w:r>
        <w:rPr>
          <w:rFonts w:ascii="標楷體" w:eastAsia="標楷體" w:hAnsi="標楷體" w:cs="標楷體"/>
          <w:sz w:val="28"/>
          <w:szCs w:val="28"/>
        </w:rPr>
        <w:t>)</w:t>
      </w:r>
      <w:r>
        <w:rPr>
          <w:rFonts w:ascii="標楷體" w:eastAsia="標楷體" w:hAnsi="標楷體" w:cs="標楷體"/>
          <w:sz w:val="28"/>
          <w:szCs w:val="28"/>
        </w:rPr>
        <w:t>，抽籤後不得有任何異議。</w:t>
      </w:r>
      <w:r w:rsidR="00D816E2">
        <w:rPr>
          <w:rFonts w:ascii="標楷體" w:eastAsia="標楷體" w:hAnsi="標楷體" w:cs="標楷體"/>
          <w:sz w:val="28"/>
          <w:szCs w:val="28"/>
        </w:rPr>
        <w:t xml:space="preserve">                      </w:t>
      </w:r>
    </w:p>
    <w:p w14:paraId="0000003E" w14:textId="77777777" w:rsidR="00235397" w:rsidRDefault="00275B63">
      <w:pPr>
        <w:spacing w:line="380" w:lineRule="auto"/>
        <w:ind w:left="2062" w:hanging="1822"/>
        <w:jc w:val="both"/>
        <w:rPr>
          <w:rFonts w:ascii="標楷體" w:eastAsia="標楷體" w:hAnsi="標楷體" w:cs="標楷體"/>
          <w:b/>
          <w:bCs/>
          <w:sz w:val="28"/>
          <w:szCs w:val="28"/>
        </w:rPr>
      </w:pPr>
      <w:r>
        <w:rPr>
          <w:rFonts w:ascii="標楷體" w:eastAsia="標楷體" w:hAnsi="標楷體" w:cs="標楷體"/>
          <w:b/>
          <w:bCs/>
          <w:sz w:val="28"/>
          <w:szCs w:val="28"/>
        </w:rPr>
        <w:t>十一、獎勵：</w:t>
      </w:r>
    </w:p>
    <w:p w14:paraId="0000003F" w14:textId="77777777" w:rsidR="00235397" w:rsidRDefault="00275B63">
      <w:pPr>
        <w:spacing w:line="380" w:lineRule="auto"/>
        <w:ind w:left="1640" w:hanging="560"/>
        <w:jc w:val="both"/>
        <w:rPr>
          <w:rFonts w:ascii="標楷體" w:eastAsia="標楷體" w:hAnsi="標楷體" w:cs="標楷體"/>
          <w:sz w:val="28"/>
          <w:szCs w:val="28"/>
        </w:rPr>
      </w:pPr>
      <w:r>
        <w:rPr>
          <w:rFonts w:ascii="標楷體" w:eastAsia="標楷體" w:hAnsi="標楷體" w:cs="標楷體"/>
          <w:sz w:val="28"/>
          <w:szCs w:val="28"/>
        </w:rPr>
        <w:t>1.</w:t>
      </w:r>
      <w:r>
        <w:rPr>
          <w:rFonts w:ascii="標楷體" w:eastAsia="標楷體" w:hAnsi="標楷體" w:cs="標楷體"/>
          <w:sz w:val="28"/>
          <w:szCs w:val="28"/>
        </w:rPr>
        <w:t>依競賽總則第十條辦理。</w:t>
      </w:r>
    </w:p>
    <w:p w14:paraId="00000040" w14:textId="77777777" w:rsidR="00235397" w:rsidRDefault="00275B63">
      <w:pPr>
        <w:spacing w:line="380" w:lineRule="auto"/>
        <w:ind w:left="1640" w:hanging="560"/>
        <w:jc w:val="both"/>
        <w:rPr>
          <w:rFonts w:ascii="標楷體" w:eastAsia="標楷體" w:hAnsi="標楷體" w:cs="標楷體"/>
          <w:sz w:val="28"/>
          <w:szCs w:val="28"/>
        </w:rPr>
      </w:pPr>
      <w:r>
        <w:rPr>
          <w:rFonts w:ascii="標楷體" w:eastAsia="標楷體" w:hAnsi="標楷體" w:cs="標楷體"/>
          <w:sz w:val="28"/>
          <w:szCs w:val="28"/>
        </w:rPr>
        <w:t>2.</w:t>
      </w:r>
      <w:r>
        <w:rPr>
          <w:rFonts w:ascii="標楷體" w:eastAsia="標楷體" w:hAnsi="標楷體" w:cs="標楷體"/>
          <w:sz w:val="28"/>
          <w:szCs w:val="28"/>
        </w:rPr>
        <w:t>決賽視隊伍多寡頒給獎牌、獎狀。</w:t>
      </w:r>
      <w:r>
        <w:rPr>
          <w:rFonts w:ascii="標楷體" w:eastAsia="標楷體" w:hAnsi="標楷體" w:cs="標楷體"/>
          <w:sz w:val="28"/>
          <w:szCs w:val="28"/>
        </w:rPr>
        <w:t xml:space="preserve"> </w:t>
      </w:r>
    </w:p>
    <w:p w14:paraId="00000041" w14:textId="77777777" w:rsidR="00235397" w:rsidRDefault="00275B63">
      <w:pPr>
        <w:spacing w:line="380" w:lineRule="auto"/>
        <w:ind w:left="1922" w:hanging="1682"/>
        <w:jc w:val="both"/>
        <w:rPr>
          <w:rFonts w:ascii="標楷體" w:eastAsia="標楷體" w:hAnsi="標楷體" w:cs="標楷體"/>
          <w:sz w:val="28"/>
          <w:szCs w:val="28"/>
        </w:rPr>
      </w:pPr>
      <w:r>
        <w:rPr>
          <w:rFonts w:ascii="標楷體" w:eastAsia="標楷體" w:hAnsi="標楷體" w:cs="標楷體"/>
          <w:b/>
          <w:bCs/>
          <w:sz w:val="28"/>
          <w:szCs w:val="28"/>
        </w:rPr>
        <w:t>十二、申訴：</w:t>
      </w:r>
      <w:r>
        <w:rPr>
          <w:rFonts w:ascii="標楷體" w:eastAsia="標楷體" w:hAnsi="標楷體" w:cs="標楷體"/>
          <w:sz w:val="28"/>
          <w:szCs w:val="28"/>
        </w:rPr>
        <w:t>各隊如有申訴事件，應具正式書面由領隊簽章，於事實發生半小時內提出，並繳保證金參仟元送達大會審理。但以大會判決為終判，不得再提出異議。抗議成立保證金發還，抗議不成立時沒收保證金充作大會經費。</w:t>
      </w:r>
    </w:p>
    <w:p w14:paraId="00000042" w14:textId="77777777" w:rsidR="00235397" w:rsidRDefault="00275B63">
      <w:pPr>
        <w:spacing w:line="380" w:lineRule="auto"/>
        <w:ind w:left="1922" w:hanging="1682"/>
        <w:jc w:val="both"/>
        <w:rPr>
          <w:rFonts w:ascii="標楷體" w:eastAsia="標楷體" w:hAnsi="標楷體" w:cs="標楷體"/>
          <w:b/>
          <w:bCs/>
          <w:sz w:val="28"/>
          <w:szCs w:val="28"/>
        </w:rPr>
      </w:pPr>
      <w:r>
        <w:rPr>
          <w:rFonts w:ascii="標楷體" w:eastAsia="標楷體" w:hAnsi="標楷體" w:cs="標楷體"/>
          <w:b/>
          <w:bCs/>
          <w:sz w:val="28"/>
          <w:szCs w:val="28"/>
        </w:rPr>
        <w:t>十三、注意事項：</w:t>
      </w:r>
    </w:p>
    <w:p w14:paraId="00000043" w14:textId="77777777" w:rsidR="00235397" w:rsidRDefault="00275B63">
      <w:pPr>
        <w:spacing w:line="380" w:lineRule="auto"/>
        <w:ind w:left="1400" w:hanging="560"/>
        <w:jc w:val="both"/>
        <w:rPr>
          <w:rFonts w:ascii="標楷體" w:eastAsia="標楷體" w:hAnsi="標楷體" w:cs="標楷體"/>
          <w:sz w:val="28"/>
          <w:szCs w:val="28"/>
        </w:rPr>
      </w:pPr>
      <w:r>
        <w:rPr>
          <w:rFonts w:ascii="標楷體" w:eastAsia="標楷體" w:hAnsi="標楷體" w:cs="標楷體"/>
          <w:sz w:val="28"/>
          <w:szCs w:val="28"/>
        </w:rPr>
        <w:t>(</w:t>
      </w:r>
      <w:proofErr w:type="gramStart"/>
      <w:r>
        <w:rPr>
          <w:rFonts w:ascii="標楷體" w:eastAsia="標楷體" w:hAnsi="標楷體" w:cs="標楷體"/>
          <w:sz w:val="28"/>
          <w:szCs w:val="28"/>
        </w:rPr>
        <w:t>一</w:t>
      </w:r>
      <w:proofErr w:type="gramEnd"/>
      <w:r>
        <w:rPr>
          <w:rFonts w:ascii="標楷體" w:eastAsia="標楷體" w:hAnsi="標楷體" w:cs="標楷體"/>
          <w:sz w:val="28"/>
          <w:szCs w:val="28"/>
        </w:rPr>
        <w:t>)</w:t>
      </w:r>
      <w:r>
        <w:rPr>
          <w:rFonts w:ascii="標楷體" w:eastAsia="標楷體" w:hAnsi="標楷體" w:cs="標楷體"/>
          <w:sz w:val="28"/>
          <w:szCs w:val="28"/>
        </w:rPr>
        <w:t>各球隊應為參賽球員辦理比賽期間之意外平安保險，以防意外發生。</w:t>
      </w:r>
    </w:p>
    <w:p w14:paraId="00000044" w14:textId="77777777" w:rsidR="00235397" w:rsidRDefault="00275B63">
      <w:pPr>
        <w:spacing w:line="380" w:lineRule="auto"/>
        <w:ind w:left="1400" w:hanging="560"/>
        <w:jc w:val="both"/>
        <w:rPr>
          <w:rFonts w:ascii="標楷體" w:eastAsia="標楷體" w:hAnsi="標楷體" w:cs="標楷體"/>
          <w:sz w:val="28"/>
          <w:szCs w:val="28"/>
        </w:rPr>
      </w:pPr>
      <w:r>
        <w:rPr>
          <w:rFonts w:ascii="標楷體" w:eastAsia="標楷體" w:hAnsi="標楷體" w:cs="標楷體"/>
          <w:sz w:val="28"/>
          <w:szCs w:val="28"/>
        </w:rPr>
        <w:t>(</w:t>
      </w:r>
      <w:r>
        <w:rPr>
          <w:rFonts w:ascii="標楷體" w:eastAsia="標楷體" w:hAnsi="標楷體" w:cs="標楷體"/>
          <w:sz w:val="28"/>
          <w:szCs w:val="28"/>
        </w:rPr>
        <w:t>二</w:t>
      </w:r>
      <w:r>
        <w:rPr>
          <w:rFonts w:ascii="標楷體" w:eastAsia="標楷體" w:hAnsi="標楷體" w:cs="標楷體"/>
          <w:sz w:val="28"/>
          <w:szCs w:val="28"/>
        </w:rPr>
        <w:t>)</w:t>
      </w:r>
      <w:r>
        <w:rPr>
          <w:rFonts w:ascii="標楷體" w:eastAsia="標楷體" w:hAnsi="標楷體" w:cs="標楷體"/>
          <w:sz w:val="28"/>
          <w:szCs w:val="28"/>
        </w:rPr>
        <w:t>各隊指導教師請指導並督促各對學生確實遵守競賽規則及做好資源回收工作。</w:t>
      </w:r>
    </w:p>
    <w:p w14:paraId="00000045" w14:textId="77777777" w:rsidR="00235397" w:rsidRDefault="00275B63">
      <w:pPr>
        <w:spacing w:line="380" w:lineRule="auto"/>
        <w:ind w:left="1920" w:hanging="1680"/>
        <w:jc w:val="both"/>
        <w:rPr>
          <w:rFonts w:ascii="標楷體" w:eastAsia="標楷體" w:hAnsi="標楷體" w:cs="標楷體"/>
          <w:sz w:val="28"/>
          <w:szCs w:val="28"/>
        </w:rPr>
      </w:pPr>
      <w:r>
        <w:rPr>
          <w:rFonts w:ascii="標楷體" w:eastAsia="標楷體" w:hAnsi="標楷體" w:cs="標楷體"/>
          <w:sz w:val="28"/>
          <w:szCs w:val="28"/>
        </w:rPr>
        <w:t>十四、本辦法如有未盡事宜得由大會修正之。</w:t>
      </w:r>
    </w:p>
    <w:sectPr w:rsidR="00235397">
      <w:pgSz w:w="11906" w:h="16838"/>
      <w:pgMar w:top="720" w:right="720" w:bottom="720" w:left="72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7EBC36E9-C6F9-4592-B557-8BF3C0096E8C}"/>
    <w:embedBold r:id="rId2" w:fontKey="{885A4144-4190-4B1C-ABF9-AAA8769E976C}"/>
  </w:font>
  <w:font w:name="新細明體">
    <w:altName w:val="PMingLiU"/>
    <w:panose1 w:val="02020500000000000000"/>
    <w:charset w:val="88"/>
    <w:family w:val="roman"/>
    <w:pitch w:val="variable"/>
    <w:sig w:usb0="A00002FF" w:usb1="28CFFCFA" w:usb2="00000016" w:usb3="00000000" w:csb0="00100001" w:csb1="00000000"/>
  </w:font>
  <w:font w:name="PMingLiu">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embedRegular r:id="rId3" w:fontKey="{701CC2E2-2896-4ADA-84AC-CF0ACE0D4463}"/>
  </w:font>
  <w:font w:name="Georgia">
    <w:panose1 w:val="02040502050405020303"/>
    <w:charset w:val="00"/>
    <w:family w:val="roman"/>
    <w:pitch w:val="variable"/>
    <w:sig w:usb0="00000287" w:usb1="00000000" w:usb2="00000000" w:usb3="00000000" w:csb0="0000009F" w:csb1="00000000"/>
    <w:embedItalic r:id="rId4" w:fontKey="{2C5C377F-B934-491C-9FEE-D9DF058753D7}"/>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embedRegular r:id="rId5" w:subsetted="1" w:fontKey="{48C47D21-6E83-44DB-8A23-E0BEDD9D7968}"/>
    <w:embedBold r:id="rId6" w:subsetted="1" w:fontKey="{E76DD400-C5CC-4000-AC8A-7A3007AC901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397"/>
    <w:rsid w:val="00235397"/>
    <w:rsid w:val="00275B63"/>
    <w:rsid w:val="009C6722"/>
    <w:rsid w:val="00D816E2"/>
    <w:rsid w:val="00F549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C7596"/>
  <w15:docId w15:val="{873C86E1-8D88-4D70-AD84-E706476E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EastAsia" w:hAnsi="Calibri" w:cs="Calibri"/>
        <w:sz w:val="24"/>
        <w:szCs w:val="24"/>
        <w:lang w:val="en" w:eastAsia="zh-TW"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widowControl/>
      <w:outlineLvl w:val="0"/>
    </w:pPr>
    <w:rPr>
      <w:rFonts w:ascii="PMingLiu" w:eastAsia="PMingLiu" w:hAnsi="PMingLiu" w:cs="PMingLiu"/>
      <w:b/>
      <w:bCs/>
      <w:sz w:val="48"/>
      <w:szCs w:val="48"/>
    </w:rPr>
  </w:style>
  <w:style w:type="paragraph" w:styleId="2">
    <w:name w:val="heading 2"/>
    <w:basedOn w:val="a"/>
    <w:next w:val="a"/>
    <w:pPr>
      <w:widowControl/>
      <w:outlineLvl w:val="1"/>
    </w:pPr>
    <w:rPr>
      <w:rFonts w:ascii="PMingLiu" w:eastAsia="PMingLiu" w:hAnsi="PMingLiu" w:cs="PMingLiu"/>
      <w:b/>
      <w:bCs/>
      <w:sz w:val="36"/>
      <w:szCs w:val="36"/>
    </w:rPr>
  </w:style>
  <w:style w:type="paragraph" w:styleId="3">
    <w:name w:val="heading 3"/>
    <w:basedOn w:val="a"/>
    <w:next w:val="a"/>
    <w:pPr>
      <w:widowControl/>
      <w:outlineLvl w:val="2"/>
    </w:pPr>
    <w:rPr>
      <w:rFonts w:ascii="PMingLiu" w:eastAsia="PMingLiu" w:hAnsi="PMingLiu" w:cs="PMingLiu"/>
      <w:b/>
      <w:bCs/>
      <w:sz w:val="27"/>
      <w:szCs w:val="27"/>
    </w:rPr>
  </w:style>
  <w:style w:type="paragraph" w:styleId="4">
    <w:name w:val="heading 4"/>
    <w:basedOn w:val="a"/>
    <w:next w:val="a"/>
    <w:pPr>
      <w:keepNext/>
      <w:keepLines/>
      <w:spacing w:before="240" w:after="40"/>
      <w:outlineLvl w:val="3"/>
    </w:pPr>
    <w:rPr>
      <w:b/>
      <w:bCs/>
    </w:rPr>
  </w:style>
  <w:style w:type="paragraph" w:styleId="5">
    <w:name w:val="heading 5"/>
    <w:basedOn w:val="a"/>
    <w:next w:val="a"/>
    <w:pPr>
      <w:keepNext/>
      <w:keepLines/>
      <w:spacing w:before="220" w:after="40"/>
      <w:outlineLvl w:val="4"/>
    </w:pPr>
    <w:rPr>
      <w:b/>
      <w:bCs/>
      <w:sz w:val="22"/>
      <w:szCs w:val="22"/>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character" w:customStyle="1" w:styleId="10">
    <w:name w:val="標題 1 字元"/>
    <w:basedOn w:val="a0"/>
    <w:uiPriority w:val="9"/>
    <w:rsid w:val="002C08B4"/>
    <w:rPr>
      <w:rFonts w:ascii="新細明體" w:eastAsia="新細明體" w:hAnsi="新細明體" w:cs="新細明體"/>
      <w:b/>
      <w:bCs/>
      <w:kern w:val="36"/>
      <w:sz w:val="48"/>
      <w:szCs w:val="48"/>
    </w:rPr>
  </w:style>
  <w:style w:type="character" w:customStyle="1" w:styleId="20">
    <w:name w:val="標題 2 字元"/>
    <w:basedOn w:val="a0"/>
    <w:uiPriority w:val="9"/>
    <w:rsid w:val="002C08B4"/>
    <w:rPr>
      <w:rFonts w:ascii="新細明體" w:eastAsia="新細明體" w:hAnsi="新細明體" w:cs="新細明體"/>
      <w:b/>
      <w:bCs/>
      <w:kern w:val="0"/>
      <w:sz w:val="36"/>
      <w:szCs w:val="36"/>
    </w:rPr>
  </w:style>
  <w:style w:type="character" w:customStyle="1" w:styleId="30">
    <w:name w:val="標題 3 字元"/>
    <w:basedOn w:val="a0"/>
    <w:uiPriority w:val="9"/>
    <w:rsid w:val="002C08B4"/>
    <w:rPr>
      <w:rFonts w:ascii="新細明體" w:eastAsia="新細明體" w:hAnsi="新細明體" w:cs="新細明體"/>
      <w:b/>
      <w:bCs/>
      <w:kern w:val="0"/>
      <w:sz w:val="27"/>
      <w:szCs w:val="27"/>
    </w:rPr>
  </w:style>
  <w:style w:type="paragraph" w:styleId="Web">
    <w:name w:val="Normal (Web)"/>
    <w:uiPriority w:val="99"/>
    <w:semiHidden/>
    <w:unhideWhenUsed/>
    <w:rsid w:val="002C08B4"/>
    <w:pPr>
      <w:widowControl/>
      <w:spacing w:before="100" w:beforeAutospacing="1" w:after="100" w:afterAutospacing="1"/>
    </w:pPr>
    <w:rPr>
      <w:rFonts w:ascii="新細明體" w:eastAsia="新細明體" w:hAnsi="新細明體" w:cs="新細明體"/>
    </w:rPr>
  </w:style>
  <w:style w:type="character" w:styleId="a4">
    <w:name w:val="Strong"/>
    <w:basedOn w:val="a0"/>
    <w:uiPriority w:val="22"/>
    <w:qFormat/>
    <w:rsid w:val="002C08B4"/>
    <w:rPr>
      <w:b/>
      <w:bCs/>
    </w:rPr>
  </w:style>
  <w:style w:type="paragraph" w:customStyle="1" w:styleId="pdq2pgselectionanchorcontainer">
    <w:name w:val="pdq2pg_selectionanchorcontainer"/>
    <w:rsid w:val="002C08B4"/>
    <w:pPr>
      <w:widowControl/>
      <w:spacing w:before="100" w:beforeAutospacing="1" w:after="100" w:afterAutospacing="1"/>
    </w:pPr>
    <w:rPr>
      <w:rFonts w:ascii="新細明體" w:eastAsia="新細明體" w:hAnsi="新細明體" w:cs="新細明體"/>
    </w:rPr>
  </w:style>
  <w:style w:type="character" w:styleId="a5">
    <w:name w:val="Hyperlink"/>
    <w:basedOn w:val="a0"/>
    <w:uiPriority w:val="99"/>
    <w:rsid w:val="00603BC8"/>
    <w:rPr>
      <w:rFonts w:cs="Times New Roman"/>
      <w:color w:val="0000FF"/>
      <w:u w:val="single"/>
    </w:rPr>
  </w:style>
  <w:style w:type="paragraph" w:styleId="a6">
    <w:name w:val="Body Text"/>
    <w:link w:val="a7"/>
    <w:uiPriority w:val="1"/>
    <w:qFormat/>
    <w:rsid w:val="00603BC8"/>
    <w:pPr>
      <w:autoSpaceDE w:val="0"/>
      <w:autoSpaceDN w:val="0"/>
    </w:pPr>
    <w:rPr>
      <w:rFonts w:ascii="SimSun" w:eastAsia="SimSun" w:hAnsi="SimSun" w:cs="SimSun"/>
    </w:rPr>
  </w:style>
  <w:style w:type="character" w:customStyle="1" w:styleId="a7">
    <w:name w:val="本文 字元"/>
    <w:basedOn w:val="a0"/>
    <w:link w:val="a6"/>
    <w:uiPriority w:val="1"/>
    <w:rsid w:val="00603BC8"/>
    <w:rPr>
      <w:rFonts w:ascii="SimSun" w:eastAsia="SimSun" w:hAnsi="SimSun" w:cs="SimSun"/>
      <w:kern w:val="0"/>
      <w:szCs w:val="24"/>
    </w:rPr>
  </w:style>
  <w:style w:type="paragraph" w:styleId="a8">
    <w:name w:val="header"/>
    <w:link w:val="a9"/>
    <w:uiPriority w:val="99"/>
    <w:unhideWhenUsed/>
    <w:rsid w:val="002B48C4"/>
    <w:pPr>
      <w:tabs>
        <w:tab w:val="center" w:pos="4153"/>
        <w:tab w:val="right" w:pos="8306"/>
      </w:tabs>
      <w:snapToGrid w:val="0"/>
    </w:pPr>
    <w:rPr>
      <w:sz w:val="20"/>
      <w:szCs w:val="20"/>
    </w:rPr>
  </w:style>
  <w:style w:type="character" w:customStyle="1" w:styleId="a9">
    <w:name w:val="頁首 字元"/>
    <w:basedOn w:val="a0"/>
    <w:link w:val="a8"/>
    <w:uiPriority w:val="99"/>
    <w:rsid w:val="002B48C4"/>
    <w:rPr>
      <w:sz w:val="20"/>
      <w:szCs w:val="20"/>
    </w:rPr>
  </w:style>
  <w:style w:type="paragraph" w:styleId="aa">
    <w:name w:val="footer"/>
    <w:link w:val="ab"/>
    <w:uiPriority w:val="99"/>
    <w:unhideWhenUsed/>
    <w:rsid w:val="002B48C4"/>
    <w:pPr>
      <w:tabs>
        <w:tab w:val="center" w:pos="4153"/>
        <w:tab w:val="right" w:pos="8306"/>
      </w:tabs>
      <w:snapToGrid w:val="0"/>
    </w:pPr>
    <w:rPr>
      <w:sz w:val="20"/>
      <w:szCs w:val="20"/>
    </w:rPr>
  </w:style>
  <w:style w:type="character" w:customStyle="1" w:styleId="ab">
    <w:name w:val="頁尾 字元"/>
    <w:basedOn w:val="a0"/>
    <w:link w:val="aa"/>
    <w:uiPriority w:val="99"/>
    <w:rsid w:val="002B48C4"/>
    <w:rPr>
      <w:sz w:val="20"/>
      <w:szCs w:val="20"/>
    </w:rPr>
  </w:style>
  <w:style w:type="character" w:styleId="ac">
    <w:name w:val="FollowedHyperlink"/>
    <w:basedOn w:val="a0"/>
    <w:uiPriority w:val="99"/>
    <w:semiHidden/>
    <w:unhideWhenUsed/>
    <w:rsid w:val="002952ED"/>
    <w:rPr>
      <w:color w:val="954F72" w:themeColor="followedHyperlink"/>
      <w:u w:val="single"/>
    </w:rPr>
  </w:style>
  <w:style w:type="paragraph" w:styleId="ad">
    <w:name w:val="Balloon Text"/>
    <w:link w:val="ae"/>
    <w:uiPriority w:val="99"/>
    <w:semiHidden/>
    <w:unhideWhenUsed/>
    <w:rsid w:val="002952E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952ED"/>
    <w:rPr>
      <w:rFonts w:asciiTheme="majorHAnsi" w:eastAsiaTheme="majorEastAsia" w:hAnsiTheme="majorHAnsi" w:cstheme="majorBidi"/>
      <w:sz w:val="18"/>
      <w:szCs w:val="18"/>
    </w:rPr>
  </w:style>
  <w:style w:type="paragraph" w:styleId="af">
    <w:name w:val="Subtitle"/>
    <w:basedOn w:val="a"/>
    <w:next w:val="a"/>
    <w:pPr>
      <w:keepNext/>
      <w:keepLines/>
      <w:spacing w:before="360" w:after="80"/>
    </w:pPr>
    <w:rPr>
      <w:rFonts w:ascii="Georgia" w:eastAsia="Georgia" w:hAnsi="Georgia" w:cs="Georgia"/>
      <w:i/>
      <w:iCs/>
      <w:color w:val="666666"/>
      <w:sz w:val="48"/>
      <w:szCs w:val="48"/>
    </w:rPr>
  </w:style>
  <w:style w:type="paragraph" w:styleId="HTML">
    <w:name w:val="HTML Preformatted"/>
    <w:basedOn w:val="a"/>
    <w:link w:val="HTML0"/>
    <w:uiPriority w:val="99"/>
    <w:unhideWhenUsed/>
    <w:rsid w:val="009C67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lang w:val="en-US"/>
    </w:rPr>
  </w:style>
  <w:style w:type="character" w:customStyle="1" w:styleId="HTML0">
    <w:name w:val="HTML 預設格式 字元"/>
    <w:basedOn w:val="a0"/>
    <w:link w:val="HTML"/>
    <w:uiPriority w:val="99"/>
    <w:rsid w:val="009C6722"/>
    <w:rPr>
      <w:rFonts w:ascii="細明體" w:eastAsia="細明體" w:hAnsi="細明體" w:cs="細明體"/>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9833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211.20.150.4/sport/" TargetMode="Externa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z1wUWHgXq2lydJswq41DtayZhQ==">CgMxLjAyDmguOGR1N3I5MzF4M2Z4OAByITFfNld0N2RjNHJBME9BQjVyZ19EekFxOUlkdGFwWTVHNg==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339</Words>
  <Characters>1937</Characters>
  <Application>Microsoft Office Word</Application>
  <DocSecurity>0</DocSecurity>
  <Lines>16</Lines>
  <Paragraphs>4</Paragraphs>
  <ScaleCrop>false</ScaleCrop>
  <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ASUS</cp:lastModifiedBy>
  <cp:revision>2</cp:revision>
  <dcterms:created xsi:type="dcterms:W3CDTF">2026-08-18T06:16:00Z</dcterms:created>
  <dcterms:modified xsi:type="dcterms:W3CDTF">2026-08-18T06:16:00Z</dcterms:modified>
</cp:coreProperties>
</file>